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94" w:rsidRDefault="00110D94" w:rsidP="00110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10EE5" w:rsidRPr="00110EE5" w:rsidRDefault="00110D94" w:rsidP="00110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       а</w:t>
      </w:r>
      <w:r w:rsidR="00110EE5">
        <w:rPr>
          <w:rFonts w:ascii="Times New Roman" w:hAnsi="Times New Roman" w:cs="Times New Roman"/>
          <w:sz w:val="24"/>
          <w:szCs w:val="24"/>
        </w:rPr>
        <w:t>даптированной</w:t>
      </w:r>
      <w:r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="00110EE5" w:rsidRPr="00110EE5">
        <w:rPr>
          <w:rFonts w:ascii="Times New Roman" w:hAnsi="Times New Roman" w:cs="Times New Roman"/>
          <w:sz w:val="24"/>
          <w:szCs w:val="24"/>
        </w:rPr>
        <w:t>общеобразовательной программе образования</w:t>
      </w:r>
    </w:p>
    <w:p w:rsidR="00110EE5" w:rsidRPr="00110EE5" w:rsidRDefault="00110EE5" w:rsidP="00110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 w:rsidRPr="00110EE5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Pr="00110EE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110EE5" w:rsidRPr="00110EE5" w:rsidRDefault="00110EE5" w:rsidP="00110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казенного </w:t>
      </w:r>
      <w:r w:rsidR="00316B10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316B1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B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110EE5" w:rsidRPr="00110EE5" w:rsidRDefault="00110EE5" w:rsidP="00110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5" w:rsidRPr="00316B10" w:rsidRDefault="0099421E" w:rsidP="0099421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316B10" w:rsidRPr="00316B1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Рабочая   программа</w:t>
      </w:r>
    </w:p>
    <w:p w:rsidR="00316B10" w:rsidRDefault="00316B10" w:rsidP="009942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B10">
        <w:rPr>
          <w:rFonts w:ascii="Times New Roman" w:hAnsi="Times New Roman" w:cs="Times New Roman"/>
          <w:b/>
          <w:sz w:val="36"/>
          <w:szCs w:val="36"/>
        </w:rPr>
        <w:t>по чте</w:t>
      </w:r>
      <w:r w:rsidR="0099421E">
        <w:rPr>
          <w:rFonts w:ascii="Times New Roman" w:hAnsi="Times New Roman" w:cs="Times New Roman"/>
          <w:b/>
          <w:sz w:val="36"/>
          <w:szCs w:val="36"/>
        </w:rPr>
        <w:t>нию</w:t>
      </w:r>
    </w:p>
    <w:p w:rsidR="00316B10" w:rsidRPr="00316B10" w:rsidRDefault="00316B10" w:rsidP="009942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 класс</w:t>
      </w:r>
    </w:p>
    <w:p w:rsidR="00110EE5" w:rsidRPr="00316B10" w:rsidRDefault="00110EE5" w:rsidP="00994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E5" w:rsidRPr="00316B10" w:rsidRDefault="00110EE5" w:rsidP="00994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E5" w:rsidRPr="00110EE5" w:rsidRDefault="00110EE5" w:rsidP="00994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994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EE5" w:rsidRP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10EE5" w:rsidRPr="00316B10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10EE5" w:rsidRP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Булатова Вера Алексеевна,</w:t>
      </w:r>
      <w:r w:rsidR="00110EE5" w:rsidRPr="00316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316B1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10EE5" w:rsidRPr="00316B10" w:rsidRDefault="00316B10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учитель</w:t>
      </w:r>
    </w:p>
    <w:p w:rsidR="00110EE5" w:rsidRPr="00316B10" w:rsidRDefault="00110EE5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EE5" w:rsidRPr="00316B10" w:rsidRDefault="00110EE5" w:rsidP="00316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5" w:rsidRPr="00110EE5" w:rsidRDefault="00110EE5" w:rsidP="0011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2D6" w:rsidRDefault="00ED22D6" w:rsidP="000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0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0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0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2D6" w:rsidRDefault="00ED22D6" w:rsidP="000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E5" w:rsidRDefault="00110EE5" w:rsidP="000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B10" w:rsidRDefault="00316B10" w:rsidP="000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F16" w:rsidRPr="00715933" w:rsidRDefault="00715933" w:rsidP="008C00AA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37F16">
        <w:rPr>
          <w:rFonts w:ascii="Times New Roman" w:hAnsi="Times New Roman" w:cs="Times New Roman"/>
          <w:sz w:val="24"/>
          <w:szCs w:val="24"/>
        </w:rPr>
        <w:t xml:space="preserve"> </w:t>
      </w:r>
      <w:r w:rsidR="00474E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37F16" w:rsidRPr="00037F16">
        <w:rPr>
          <w:rFonts w:ascii="Times New Roman" w:hAnsi="Times New Roman" w:cs="Times New Roman"/>
          <w:b/>
          <w:sz w:val="24"/>
          <w:szCs w:val="24"/>
        </w:rPr>
        <w:t>Планируемые результаты о</w:t>
      </w:r>
      <w:r w:rsidR="00F27D95">
        <w:rPr>
          <w:rFonts w:ascii="Times New Roman" w:hAnsi="Times New Roman" w:cs="Times New Roman"/>
          <w:b/>
          <w:sz w:val="24"/>
          <w:szCs w:val="24"/>
        </w:rPr>
        <w:t>своен</w:t>
      </w:r>
      <w:r w:rsidR="0099421E">
        <w:rPr>
          <w:rFonts w:ascii="Times New Roman" w:hAnsi="Times New Roman" w:cs="Times New Roman"/>
          <w:b/>
          <w:sz w:val="24"/>
          <w:szCs w:val="24"/>
        </w:rPr>
        <w:t>ия программы по чтению</w:t>
      </w:r>
    </w:p>
    <w:p w:rsidR="00037F16" w:rsidRPr="00715933" w:rsidRDefault="00037F16" w:rsidP="008C00AA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Осв</w:t>
      </w:r>
      <w:r w:rsidR="00DD70E3">
        <w:rPr>
          <w:rFonts w:ascii="Times New Roman" w:hAnsi="Times New Roman" w:cs="Times New Roman"/>
          <w:sz w:val="24"/>
          <w:szCs w:val="24"/>
        </w:rPr>
        <w:t xml:space="preserve">оение обучающимися АООП, созданной </w:t>
      </w:r>
      <w:r w:rsidRPr="00037F16">
        <w:rPr>
          <w:rFonts w:ascii="Times New Roman" w:hAnsi="Times New Roman" w:cs="Times New Roman"/>
          <w:sz w:val="24"/>
          <w:szCs w:val="24"/>
        </w:rPr>
        <w:t xml:space="preserve"> на основе ФГОС, предполагает достижение ими двух видов результатов: </w:t>
      </w:r>
      <w:r w:rsidRPr="00715933">
        <w:rPr>
          <w:rFonts w:ascii="Times New Roman" w:hAnsi="Times New Roman" w:cs="Times New Roman"/>
          <w:b/>
          <w:sz w:val="24"/>
          <w:szCs w:val="24"/>
        </w:rPr>
        <w:t>личностных и предметных.</w:t>
      </w:r>
    </w:p>
    <w:p w:rsidR="00037F16" w:rsidRPr="00037F16" w:rsidRDefault="00037F16" w:rsidP="008C00AA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037F16" w:rsidRPr="00037F16" w:rsidRDefault="00037F16" w:rsidP="008C00AA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37F16" w:rsidRPr="00715933" w:rsidRDefault="00037F16" w:rsidP="008C00AA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33">
        <w:rPr>
          <w:rFonts w:ascii="Times New Roman" w:hAnsi="Times New Roman" w:cs="Times New Roman"/>
          <w:b/>
          <w:sz w:val="24"/>
          <w:szCs w:val="24"/>
        </w:rPr>
        <w:t>К личностным результатам освоения АООП относятся:</w:t>
      </w:r>
    </w:p>
    <w:p w:rsidR="00A30AEB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России; формирование </w:t>
      </w:r>
      <w:r w:rsidR="00A30AEB">
        <w:rPr>
          <w:rFonts w:ascii="Times New Roman" w:hAnsi="Times New Roman" w:cs="Times New Roman"/>
          <w:sz w:val="24"/>
          <w:szCs w:val="24"/>
        </w:rPr>
        <w:t>чувства гордости за Родину;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37F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7F16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037F1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37F16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037F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7F16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10) воспитание эстетических потребностей, ценностей и чувств;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037F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7F16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37F16" w:rsidRPr="00037F16" w:rsidRDefault="00037F16" w:rsidP="00A30AEB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13) проявление готовности к самостоятельной жизни.</w:t>
      </w:r>
    </w:p>
    <w:p w:rsidR="0099421E" w:rsidRDefault="0099421E" w:rsidP="0099421E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21E" w:rsidRPr="0099421E" w:rsidRDefault="00474E29" w:rsidP="0099421E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037F16" w:rsidRPr="0099421E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</w:t>
      </w:r>
      <w:r w:rsidR="0099421E" w:rsidRPr="0099421E">
        <w:rPr>
          <w:rFonts w:ascii="Times New Roman" w:hAnsi="Times New Roman" w:cs="Times New Roman"/>
          <w:b/>
          <w:sz w:val="24"/>
          <w:szCs w:val="24"/>
        </w:rPr>
        <w:t>.</w:t>
      </w:r>
    </w:p>
    <w:p w:rsidR="0099421E" w:rsidRPr="0099421E" w:rsidRDefault="00037F16" w:rsidP="0099421E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 xml:space="preserve"> </w:t>
      </w:r>
      <w:r w:rsidR="0099421E" w:rsidRPr="0099421E">
        <w:rPr>
          <w:rFonts w:ascii="Times New Roman" w:hAnsi="Times New Roman" w:cs="Times New Roman"/>
          <w:sz w:val="24"/>
          <w:szCs w:val="24"/>
        </w:rPr>
        <w:t>Предметные результаты</w:t>
      </w:r>
      <w:r w:rsidR="00474E29">
        <w:rPr>
          <w:rFonts w:ascii="Times New Roman" w:hAnsi="Times New Roman" w:cs="Times New Roman"/>
          <w:sz w:val="24"/>
          <w:szCs w:val="24"/>
        </w:rPr>
        <w:t xml:space="preserve"> освоения АООП образования включа</w:t>
      </w:r>
      <w:r w:rsidR="0099421E" w:rsidRPr="0099421E">
        <w:rPr>
          <w:rFonts w:ascii="Times New Roman" w:hAnsi="Times New Roman" w:cs="Times New Roman"/>
          <w:sz w:val="24"/>
          <w:szCs w:val="24"/>
        </w:rPr>
        <w:t xml:space="preserve">ют освоенные </w:t>
      </w:r>
      <w:proofErr w:type="gramStart"/>
      <w:r w:rsidR="0099421E" w:rsidRPr="009942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9421E" w:rsidRPr="0099421E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предметной области, готовность их применения. АООП определяет два уровня овладения предметными результатами: минимальный и достаточный. </w:t>
      </w:r>
    </w:p>
    <w:p w:rsidR="0099421E" w:rsidRDefault="0099421E" w:rsidP="0099421E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 xml:space="preserve">Минимальный и достаточный уровни усвоения предметных результатов по учебному  предмету «Чтение (Литературное чтение)» на конец </w:t>
      </w:r>
      <w:r>
        <w:rPr>
          <w:rFonts w:ascii="Times New Roman" w:hAnsi="Times New Roman" w:cs="Times New Roman"/>
          <w:sz w:val="24"/>
          <w:szCs w:val="24"/>
        </w:rPr>
        <w:t xml:space="preserve">школьного обучения (IX класс): </w:t>
      </w:r>
    </w:p>
    <w:p w:rsid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i/>
          <w:sz w:val="24"/>
          <w:szCs w:val="24"/>
        </w:rPr>
        <w:t>правильное, осознанное</w:t>
      </w:r>
      <w:r w:rsidRPr="0099421E">
        <w:rPr>
          <w:rFonts w:ascii="Times New Roman" w:hAnsi="Times New Roman" w:cs="Times New Roman"/>
          <w:sz w:val="24"/>
          <w:szCs w:val="24"/>
        </w:rPr>
        <w:t xml:space="preserve"> чтение в темпе, приближенном к темпу устной речи, доступных по содержанию текстов (после предварительной подготовки);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>определение темы произведения (под руководством учителя);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>ответы на вопросы учителя по фактическому содержанию произведения своими словами;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>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>пересказ текста по частям на основе коллективно составленного плана (с помощью учителя);</w:t>
      </w:r>
    </w:p>
    <w:p w:rsidR="0099421E" w:rsidRPr="0099421E" w:rsidRDefault="00474E29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421E" w:rsidRPr="0099421E">
        <w:rPr>
          <w:rFonts w:ascii="Times New Roman" w:hAnsi="Times New Roman" w:cs="Times New Roman"/>
          <w:sz w:val="24"/>
          <w:szCs w:val="24"/>
        </w:rPr>
        <w:t>выбор заголовка к пунктам плана из нескольких предложенных;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>установление последовательности событий в произведении;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>определение главных героев текста;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 xml:space="preserve">составление элементарной характеристики героя на основе предложенного плана и по вопросам учителя; 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>нахождение в тексте незнакомых слов и выражений, объяснение их значения с помощью учителя;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 xml:space="preserve">заучивание стихотворений наизусть (7-9); 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99421E" w:rsidRPr="0099421E" w:rsidRDefault="00474E29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99421E" w:rsidRPr="00474E29">
        <w:rPr>
          <w:rFonts w:ascii="Times New Roman" w:hAnsi="Times New Roman" w:cs="Times New Roman"/>
          <w:i/>
          <w:sz w:val="24"/>
          <w:szCs w:val="24"/>
        </w:rPr>
        <w:t>Достаточный уровень</w:t>
      </w:r>
      <w:r w:rsidR="0099421E" w:rsidRPr="0099421E">
        <w:rPr>
          <w:rFonts w:ascii="Times New Roman" w:hAnsi="Times New Roman" w:cs="Times New Roman"/>
          <w:sz w:val="24"/>
          <w:szCs w:val="24"/>
        </w:rPr>
        <w:t>: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>правильное, осознанное и беглое чтение вслух, с соблюдением некоторых усвоенных норм орфоэпии;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>ответы на вопросы учителя своими словами и словами автора (выборочное чтение);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 xml:space="preserve">определение темы художественного произведения; 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>определение основной мысли произведения (с помощью учителя);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>самостоятельное деление на части несложного по структуре и содержанию текста;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lastRenderedPageBreak/>
        <w:tab/>
        <w:t>формулировка заголовков пунктов плана (с помощью учителя);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>различение главных и второстепенных героев произведения с элементарным обоснованием;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>определение собственного отношения к поступкам героев (героя); сравнение собственного отношения и отношения автора к поступкам героев с использованием примеров из текста (с помощью учителя);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 xml:space="preserve">пересказ текста по коллективно составленному плану; 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>нахождение в тексте непонятных слов и выражений, объяснение их значения и смысла с опорой на контекст;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>ориентировка в круге доступного чтения; выбор интересующей литературы (с помощью взрослого); самостоятельное чтение художественной литературы;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>знание наизусть 10-12 стихотворений и 1 прозаического отрывка.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1E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 xml:space="preserve">Содержание чтения (круг чтения).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XIX - XXI вв. Книги о приключениях и путешествиях.  Художественные и научно-популярные рассказы и очерки. Справочная литература: словари, книги-справочники, детская энциклопедия и пр. 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21E">
        <w:rPr>
          <w:rFonts w:ascii="Times New Roman" w:hAnsi="Times New Roman" w:cs="Times New Roman"/>
          <w:sz w:val="24"/>
          <w:szCs w:val="24"/>
        </w:rPr>
        <w:t>Примерная тематика произведений: произведения о Родине, героических подвигах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т.д.)</w:t>
      </w:r>
      <w:proofErr w:type="gramEnd"/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21E">
        <w:rPr>
          <w:rFonts w:ascii="Times New Roman" w:hAnsi="Times New Roman" w:cs="Times New Roman"/>
          <w:sz w:val="24"/>
          <w:szCs w:val="24"/>
        </w:rPr>
        <w:t>Жанровое разнообразие: народные и авторские сказки, басни, былины, легенды, рассказы, рассказы-описания, стихотворения.</w:t>
      </w:r>
      <w:proofErr w:type="gramEnd"/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 xml:space="preserve">Ориентировка в литературоведческих понятиях: 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421E">
        <w:rPr>
          <w:rFonts w:ascii="Times New Roman" w:hAnsi="Times New Roman" w:cs="Times New Roman"/>
          <w:sz w:val="24"/>
          <w:szCs w:val="24"/>
        </w:rPr>
        <w:t xml:space="preserve">литературное произведение, фольклор, литературные жанры (сказка, былина, сказ, басня, пословица, рассказ, стихотворение), автобиография писателя. </w:t>
      </w:r>
      <w:proofErr w:type="gramEnd"/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>присказка, зачин, диалог, произведение.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>герой (персонаж), главный и второстепенный герой, портрет героя, пейзаж.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 xml:space="preserve">стихотворение, рифма, строка, строфа.  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 xml:space="preserve">средства выразительности (логическая пауза, темп, ритм). 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  <w:t>элементы книги: переплёт, обложка, форзац, титульный лист, оглавление, предисловие, послесловие.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lastRenderedPageBreak/>
        <w:t xml:space="preserve">Навык чтения: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 </w:t>
      </w:r>
    </w:p>
    <w:p w:rsidR="0099421E" w:rsidRP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 xml:space="preserve">Работа с текстом.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</w:t>
      </w:r>
      <w:proofErr w:type="spellStart"/>
      <w:r w:rsidRPr="0099421E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99421E">
        <w:rPr>
          <w:rFonts w:ascii="Times New Roman" w:hAnsi="Times New Roman" w:cs="Times New Roman"/>
          <w:sz w:val="24"/>
          <w:szCs w:val="24"/>
        </w:rPr>
        <w:t xml:space="preserve">, составление плана. Выборочный, краткий и подробный пересказ произведения или его части по плану. </w:t>
      </w:r>
    </w:p>
    <w:p w:rsidR="0099421E" w:rsidRDefault="0099421E" w:rsidP="00474E29">
      <w:pPr>
        <w:spacing w:before="100" w:beforeAutospacing="1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 xml:space="preserve">Внеклассное чтение. Самостоятельное чтение книг, газет и журналов. Обсуждение </w:t>
      </w:r>
      <w:proofErr w:type="gramStart"/>
      <w:r w:rsidRPr="0099421E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9421E">
        <w:rPr>
          <w:rFonts w:ascii="Times New Roman" w:hAnsi="Times New Roman" w:cs="Times New Roman"/>
          <w:sz w:val="24"/>
          <w:szCs w:val="24"/>
        </w:rPr>
        <w:t>. Отчет о прочитанном произведении. Ведение дневников внеклассного чтения (коллективное или с помощью учителя).</w:t>
      </w:r>
    </w:p>
    <w:p w:rsidR="00A6462E" w:rsidRDefault="00474E29" w:rsidP="00051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0C" w:rsidRPr="00171315" w:rsidRDefault="00FB770C" w:rsidP="008C00A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FB770C" w:rsidRPr="00171315" w:rsidSect="00C6705E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108C" w:rsidRDefault="00037F16" w:rsidP="00037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="00171315">
        <w:rPr>
          <w:rFonts w:ascii="Times New Roman" w:hAnsi="Times New Roman" w:cs="Times New Roman"/>
          <w:b/>
          <w:sz w:val="24"/>
          <w:szCs w:val="24"/>
        </w:rPr>
        <w:t>Тематическое планировани</w:t>
      </w:r>
      <w:r w:rsidR="00DD70E3">
        <w:rPr>
          <w:rFonts w:ascii="Times New Roman" w:hAnsi="Times New Roman" w:cs="Times New Roman"/>
          <w:b/>
          <w:sz w:val="24"/>
          <w:szCs w:val="24"/>
        </w:rPr>
        <w:t>е с указанием количества часо</w:t>
      </w:r>
      <w:r w:rsidR="00256969">
        <w:rPr>
          <w:rFonts w:ascii="Times New Roman" w:hAnsi="Times New Roman" w:cs="Times New Roman"/>
          <w:b/>
          <w:sz w:val="24"/>
          <w:szCs w:val="24"/>
        </w:rPr>
        <w:t>в</w:t>
      </w:r>
      <w:r w:rsidR="009A108C">
        <w:rPr>
          <w:rFonts w:ascii="Times New Roman" w:hAnsi="Times New Roman" w:cs="Times New Roman"/>
          <w:b/>
          <w:sz w:val="24"/>
          <w:szCs w:val="24"/>
        </w:rPr>
        <w:t>,</w:t>
      </w:r>
    </w:p>
    <w:p w:rsidR="00FB770C" w:rsidRDefault="00171315" w:rsidP="00037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    освоение </w:t>
      </w:r>
      <w:r w:rsidR="00316B10">
        <w:rPr>
          <w:rFonts w:ascii="Times New Roman" w:hAnsi="Times New Roman" w:cs="Times New Roman"/>
          <w:b/>
          <w:sz w:val="24"/>
          <w:szCs w:val="24"/>
        </w:rPr>
        <w:t xml:space="preserve">  каждой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темы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134"/>
      </w:tblGrid>
      <w:tr w:rsidR="00037F16" w:rsidTr="008C00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37F16" w:rsidTr="008C00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7F16" w:rsidTr="008C00AA">
        <w:trPr>
          <w:trHeight w:val="1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Pr="00A35AC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C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Русские народные песни. Колыбельная.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Pr="00A35AC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«На заставе богатырской». Анализ произведения.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сочинения по картине В.М.Васнецова «Богатыри на заставе».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про Василису Премудрую». Анализ произведения. Составление плана.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3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тетерев». Жанровое своеобразие, герои.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C3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Pr="003508E7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E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37F16" w:rsidTr="008C00AA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В.А.Жуковский «Три пояса». Авторская сказка.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«Кот и Повар». Аллегория в басне.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«Руслан и Людмила». Тема и идея произведения. Система образов.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«Барышня-крестьянка». Тема и идея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М.Ю.Лермонтов. М.Ю.Лермонтов «Тучи».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 «Баллада». Жанровое своеобразие.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Н.В.Гоголь. Обзор творчества. «Майская ночь или Утопленница».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 «Рыцарь на час», «Саша».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А.А.Фет «На заре ты ее не буди…», «Помню я: старушка няня…». Анализ стихотворений.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А.П.Чехов. Обзор творчества. «Злоумышленник».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«Пересолил». Анализ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/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Pr="00F9010D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C3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Pr="00F9010D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37F16" w:rsidTr="008C00A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 «Песня о Соколе». Герои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В.В.Маяковский. Обзор творчества «Необычайное приключение…».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М.И.Цветаева «Красною кистью…».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2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М.И.Цветаева «Вчера еще в глаза глядел…».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К.Г.Паустовский «Стекольный мастер». Характеристика героев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 «Нивы сжаты, рощи голы…».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14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 «Собаке Качалова».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М.А.Шолохов «Судьба человека». Композиция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М.А.Шолохов «Судьба человека». Тема войны в рассказе.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Е.И.Носов «Трудный хлеб». Композиция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 «Тихая моя родина».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 «Русский огонек».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 «Зимняя песня». Анализ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18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Васи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Сатирическое изображение действительности в рассказе.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юмористического рассказа на основе личных наблюдений.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Pr="00D6579B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Pr="00D6579B" w:rsidRDefault="00037F16" w:rsidP="00037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7F16" w:rsidTr="008C00AA">
        <w:trPr>
          <w:trHeight w:val="2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Р.Л.Стивенсон «Вересковый мед». Тема патриотизма в произведении.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Э.Снтон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-Томпсон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Сюжет и персонажи произведения.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16" w:rsidTr="008C00AA">
        <w:trPr>
          <w:trHeight w:val="1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F16" w:rsidRDefault="00037F16" w:rsidP="000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Дж.Даррелл «Живописный жираф». Сюжет и персонажи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F16" w:rsidRDefault="00037F16" w:rsidP="0003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5933" w:rsidRDefault="00715933" w:rsidP="00FB770C">
      <w:pPr>
        <w:tabs>
          <w:tab w:val="left" w:pos="1140"/>
        </w:tabs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96F" w:rsidRDefault="0005196F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C33" w:rsidRPr="00BF7C33" w:rsidRDefault="00BF7C33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к        адаптированной основной общеобразовательной программе образования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7C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7C33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муниципального  казенного общеобразовательного учреждения                                      «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Куминовская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C33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BF7C33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33" w:rsidRPr="00BF7C33" w:rsidRDefault="00BF7C33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C33" w:rsidRPr="00BF7C33" w:rsidRDefault="00BF7C33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C33" w:rsidRPr="00BF7C33" w:rsidRDefault="00BF7C33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C33" w:rsidRPr="00BF7C33" w:rsidRDefault="00BF7C33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C33" w:rsidRPr="00BF7C33" w:rsidRDefault="00BF7C33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F7C33" w:rsidRPr="00BF7C33" w:rsidRDefault="00BF7C33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7C33">
        <w:rPr>
          <w:rFonts w:ascii="Times New Roman" w:hAnsi="Times New Roman" w:cs="Times New Roman"/>
          <w:b/>
          <w:sz w:val="44"/>
          <w:szCs w:val="44"/>
        </w:rPr>
        <w:t xml:space="preserve">  Рабочая   программа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BF7C33">
        <w:rPr>
          <w:rFonts w:ascii="Times New Roman" w:hAnsi="Times New Roman" w:cs="Times New Roman"/>
          <w:b/>
          <w:sz w:val="44"/>
          <w:szCs w:val="44"/>
        </w:rPr>
        <w:t xml:space="preserve">по русскому языку        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7C33">
        <w:rPr>
          <w:rFonts w:ascii="Times New Roman" w:hAnsi="Times New Roman" w:cs="Times New Roman"/>
          <w:b/>
          <w:sz w:val="44"/>
          <w:szCs w:val="44"/>
        </w:rPr>
        <w:t>9  класс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F7C33" w:rsidRPr="00BF7C33" w:rsidRDefault="00BF7C33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F7C33" w:rsidRPr="00BF7C33" w:rsidRDefault="00BF7C33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C33" w:rsidRPr="00BF7C33" w:rsidRDefault="00BF7C33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C33" w:rsidRPr="00BF7C33" w:rsidRDefault="00BF7C33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C33" w:rsidRDefault="00BF7C33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BF7C33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F7C33">
        <w:rPr>
          <w:rFonts w:ascii="Times New Roman" w:hAnsi="Times New Roman" w:cs="Times New Roman"/>
          <w:sz w:val="24"/>
          <w:szCs w:val="24"/>
        </w:rPr>
        <w:t xml:space="preserve">   Булатова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7C33">
        <w:rPr>
          <w:rFonts w:ascii="Times New Roman" w:hAnsi="Times New Roman" w:cs="Times New Roman"/>
          <w:sz w:val="24"/>
          <w:szCs w:val="24"/>
        </w:rPr>
        <w:t xml:space="preserve">Вера Алексеевна,                                                                                                                                                                                                                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7C33">
        <w:rPr>
          <w:rFonts w:ascii="Times New Roman" w:hAnsi="Times New Roman" w:cs="Times New Roman"/>
          <w:sz w:val="24"/>
          <w:szCs w:val="24"/>
        </w:rPr>
        <w:t xml:space="preserve"> учитель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b/>
        </w:rPr>
      </w:pP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b/>
        </w:rPr>
      </w:pP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b/>
        </w:rPr>
      </w:pP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C33">
        <w:rPr>
          <w:b/>
        </w:rPr>
        <w:lastRenderedPageBreak/>
        <w:t xml:space="preserve">                   </w:t>
      </w:r>
      <w:r>
        <w:rPr>
          <w:b/>
        </w:rPr>
        <w:t xml:space="preserve">  </w:t>
      </w:r>
      <w:r w:rsidRPr="00BF7C33">
        <w:rPr>
          <w:b/>
        </w:rPr>
        <w:t xml:space="preserve">  </w:t>
      </w:r>
      <w:r w:rsidRPr="00BF7C33">
        <w:rPr>
          <w:rFonts w:ascii="Times New Roman" w:hAnsi="Times New Roman" w:cs="Times New Roman"/>
          <w:b/>
          <w:sz w:val="24"/>
          <w:szCs w:val="24"/>
        </w:rPr>
        <w:t>Планируемые результ</w:t>
      </w:r>
      <w:r>
        <w:rPr>
          <w:rFonts w:ascii="Times New Roman" w:hAnsi="Times New Roman" w:cs="Times New Roman"/>
          <w:b/>
          <w:sz w:val="24"/>
          <w:szCs w:val="24"/>
        </w:rPr>
        <w:t>аты освоения программы по русскому языку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Освоение обучающимися АООП, созданной  на основе ФГОС, предполагает достижение ими двух видов результатов: личностных и предметных.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К личностным результатам освоения АООП относятся: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Родину;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BF7C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7C33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10) воспитание эстетических потребностей, ценностей и чувств;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13) проявление готовности к самостоятельной жизни.</w:t>
      </w:r>
    </w:p>
    <w:p w:rsidR="00BF7C33" w:rsidRPr="00BF7C33" w:rsidRDefault="00BF7C33" w:rsidP="008C00AA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33" w:rsidRPr="00BF7C33" w:rsidRDefault="00BF7C33" w:rsidP="008C00AA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33" w:rsidRPr="00BF7C33" w:rsidRDefault="00BF7C33" w:rsidP="008C00AA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6F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 ос</w:t>
      </w:r>
      <w:r w:rsidR="0005196F" w:rsidRPr="0005196F">
        <w:rPr>
          <w:rFonts w:ascii="Times New Roman" w:hAnsi="Times New Roman" w:cs="Times New Roman"/>
          <w:b/>
          <w:sz w:val="24"/>
          <w:szCs w:val="24"/>
        </w:rPr>
        <w:t>воения</w:t>
      </w:r>
      <w:r w:rsidR="0005196F">
        <w:rPr>
          <w:rFonts w:ascii="Times New Roman" w:hAnsi="Times New Roman" w:cs="Times New Roman"/>
          <w:sz w:val="24"/>
          <w:szCs w:val="24"/>
        </w:rPr>
        <w:t xml:space="preserve"> АООП образования включа</w:t>
      </w:r>
      <w:r w:rsidRPr="00BF7C33">
        <w:rPr>
          <w:rFonts w:ascii="Times New Roman" w:hAnsi="Times New Roman" w:cs="Times New Roman"/>
          <w:sz w:val="24"/>
          <w:szCs w:val="24"/>
        </w:rPr>
        <w:t xml:space="preserve">ют освоенные </w:t>
      </w:r>
      <w:proofErr w:type="gramStart"/>
      <w:r w:rsidRPr="00BF7C3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7C33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предметной области, готовность их применения. АООП определяет два уровня овладения предметными результатами: минимальный и достаточный.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Минимальный и достаточный уровни усвоения предметных результатов по учебному  предмету «Русский язык» на конец школьного обучения (IX класс): </w:t>
      </w:r>
    </w:p>
    <w:p w:rsidR="00BF7C33" w:rsidRPr="003C1F9D" w:rsidRDefault="003C1F9D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BF7C33" w:rsidRPr="003C1F9D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знание отличительных грамматических признаков основных частей слова;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разбор слова с опорой на представленный образец, схему, вопросы учителя;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образование слов с новым значением с опорой на образец;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представления о грамматических разрядах слов;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различение изученных частей речи по вопросу и значению;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составление различных конструкций предложений с опорой на представленный образец;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установление смысловых связей в словосочетании по образцу, вопросам учителя;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нахождение главных и второстепенных членов предложения без деления на виды (с помощью учителя);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нахождение в тексте однородных членов предложения;</w:t>
      </w:r>
    </w:p>
    <w:p w:rsidR="003C1F9D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различение пр</w:t>
      </w:r>
      <w:r w:rsidR="003C1F9D">
        <w:rPr>
          <w:rFonts w:ascii="Times New Roman" w:hAnsi="Times New Roman" w:cs="Times New Roman"/>
          <w:sz w:val="24"/>
          <w:szCs w:val="24"/>
        </w:rPr>
        <w:t>едложений, разных по интонации;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нахождение в тексте предложений, различных по цели высказывания (с помощью учителя);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выбор одного заголовка из нескольких предложенных, соответствующих теме текста;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оформление изученных видов деловых бумаг с опорой на представленный образец;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письмо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BF7C33" w:rsidRPr="003C1F9D" w:rsidRDefault="003C1F9D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BF7C33" w:rsidRPr="003C1F9D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знание значимых частей слова и их дифференцировка по существенным признакам;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разбор слова по составу с использованием опорных схем;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lastRenderedPageBreak/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дифференцировка слов, относящихся к различным частям речи по существенным признакам;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нахождение орфографической трудности в слове и решение орографической задачи (под руководством учителя);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пользование орфографическим словарем для уточнения написания слова;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составление простых распространенных и сложных предложений по схеме, опорным словам, на предложенную тему и т. д.;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нахождение главных и второстепенных членов предложения с использованием опорных схем;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составление предложений с однородными членами с опорой на образец;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составление предложений, разных по интонации с опорой на образец; </w:t>
      </w:r>
    </w:p>
    <w:p w:rsidR="003C1F9D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различение предложений (с помощью учителя) </w:t>
      </w:r>
      <w:r w:rsidR="003C1F9D">
        <w:rPr>
          <w:rFonts w:ascii="Times New Roman" w:hAnsi="Times New Roman" w:cs="Times New Roman"/>
          <w:sz w:val="24"/>
          <w:szCs w:val="24"/>
        </w:rPr>
        <w:t>различных по цели высказывания;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отбор фактического материала, необходимого для раскрытия темы текста;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отбор фактического материала, необходимого для раскрытия основной мысли текста (с помощью учителя);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выбор одного заголовка из нескольких предложенных, соответствующих теме и основной мысли текста;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оформление всех видов изученных деловых бумаг;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письмо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BF7C33" w:rsidRPr="003C1F9D" w:rsidRDefault="003C1F9D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F7C33" w:rsidRPr="003C1F9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Фонетика. Звуки и буквы. Обозначение звуков на письме. Гласные и согласные. Согласные твердые и мягкие. Обозначение мягкости согласных на письме буквами ь, е, ё, и, ю, я. Согласные глухие и звонкие. Согласные парные и непарные по твердости – мягкости, звонкости – глухости. Разделительный  ь. Ударение. Гласные ударные и безударные. Проверка написания безударных гласных путем изменения формы слова. Слог. Перенос слов. Алфавит. </w:t>
      </w:r>
    </w:p>
    <w:p w:rsidR="00BF7C33" w:rsidRPr="00BF7C33" w:rsidRDefault="003C1F9D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Морфология. </w:t>
      </w:r>
      <w:r w:rsidR="00BF7C33" w:rsidRPr="00BF7C33">
        <w:rPr>
          <w:rFonts w:ascii="Times New Roman" w:hAnsi="Times New Roman" w:cs="Times New Roman"/>
          <w:sz w:val="24"/>
          <w:szCs w:val="24"/>
        </w:rPr>
        <w:t xml:space="preserve">Состав слова. Корень и однокоренные слова. Окончание. Приставка. Суффикс. Образование слов с помощью приставок и суффиксов. Разбор слов по составу. </w:t>
      </w:r>
      <w:r w:rsidR="00BF7C33" w:rsidRPr="00BF7C33">
        <w:rPr>
          <w:rFonts w:ascii="Times New Roman" w:hAnsi="Times New Roman" w:cs="Times New Roman"/>
          <w:sz w:val="24"/>
          <w:szCs w:val="24"/>
        </w:rPr>
        <w:lastRenderedPageBreak/>
        <w:t>Сложные слова: образование сложных слов с соединительными гласными и без соединительных гласных. Сложносокращенные слова.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Правописание проверяемых безударных гласных, звонких и глухих 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согла¬сных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BF7C33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F7C33">
        <w:rPr>
          <w:rFonts w:ascii="Times New Roman" w:hAnsi="Times New Roman" w:cs="Times New Roman"/>
          <w:sz w:val="24"/>
          <w:szCs w:val="24"/>
        </w:rPr>
        <w:t xml:space="preserve">. Единообразное написание ударных и безударных 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гла¬сных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 xml:space="preserve">, звонких и глухих согласных в корнях слов. Непроверяемые гласные и согласные в </w:t>
      </w:r>
      <w:proofErr w:type="gramStart"/>
      <w:r w:rsidRPr="00BF7C33"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  <w:r w:rsidRPr="00BF7C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Правописание приставок. Единообразное написание ряда приставок. Приставка и предлог. Разделительный ъ.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Части речи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Имя существительное, глагол, имя прилагательное, имя числительное, местоимение,  наречие, предлог. Различение частей речи по вопросам и значению.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Предлог: общее понятие, значение в речи. Раздельное написание предлогов со словами.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Имя существительное: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имён существительных единственного и множественного числа. Несклоняемые имена существительные.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Имя прилагательное: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Склонение имен прилагательных.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Правописание родовых и падежных окончаний имен прилагательных в единственном и множественном числе.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Глагол как часть речи. Изменение глагола по временам (настоящее, 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про¬шедшее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 xml:space="preserve">, будущее). Изменение глагола по лицам и числам. Правописание 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окон¬чаний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 xml:space="preserve"> глаголов 2-го лица </w:t>
      </w:r>
      <w:proofErr w:type="gramStart"/>
      <w:r w:rsidRPr="00BF7C3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BF7C3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 xml:space="preserve">. Глаголы на </w:t>
      </w:r>
      <w:proofErr w:type="gramStart"/>
      <w:r w:rsidRPr="00BF7C3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7C3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 xml:space="preserve">). Изменение 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гла¬голов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 xml:space="preserve"> в прошедшем времени по родам и числам.  Неопределенная форма 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гла¬гола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 xml:space="preserve">. Спряжение глаголов. Правописание безударных личных окончаний 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гла¬голов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 xml:space="preserve"> I и II спряжения. Правописание глаголов с </w:t>
      </w:r>
      <w:proofErr w:type="gramStart"/>
      <w:r w:rsidRPr="00BF7C3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F7C33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 xml:space="preserve">. Повелительная форма глагола. Правописание глаголов повелительной формы 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еди¬н¬с¬т¬вен¬ного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 xml:space="preserve"> и множественного числа. Правописание частицы НЕ с глаголами.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Местоимение.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 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Имя числительное. Понятие об имени числительном. Числительные количественные и порядковые. Правописание числительных.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Наречие. Понятие о наречии. Наречия, обозначающие время, место, способ действия. Правописание наречий.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Синтаксис. Словосочетание. Предложение. Простые и сложные 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предло¬жения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 xml:space="preserve">. Повествовательные, вопросительные и восклицательные предложения. Знаки препинания </w:t>
      </w:r>
      <w:r w:rsidRPr="00BF7C33">
        <w:rPr>
          <w:rFonts w:ascii="Times New Roman" w:hAnsi="Times New Roman" w:cs="Times New Roman"/>
          <w:sz w:val="24"/>
          <w:szCs w:val="24"/>
        </w:rPr>
        <w:lastRenderedPageBreak/>
        <w:t xml:space="preserve">в конце предложений. Главные и второстепенные члены предложения. Предложения распространенные и нераспространенные.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Установление последовательности предложений в тексте. Связь 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предложе¬ний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 xml:space="preserve"> в тексте с помощью различных языковых средств (личных 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место¬имений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>, наречий, повтора существительного, синонимической замены и др.).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Однородные члены предложения. Союзы в простом и сложном </w:t>
      </w:r>
      <w:proofErr w:type="spellStart"/>
      <w:r w:rsidRPr="00BF7C33">
        <w:rPr>
          <w:rFonts w:ascii="Times New Roman" w:hAnsi="Times New Roman" w:cs="Times New Roman"/>
          <w:sz w:val="24"/>
          <w:szCs w:val="24"/>
        </w:rPr>
        <w:t>пред¬ложении</w:t>
      </w:r>
      <w:proofErr w:type="spellEnd"/>
      <w:r w:rsidRPr="00BF7C33">
        <w:rPr>
          <w:rFonts w:ascii="Times New Roman" w:hAnsi="Times New Roman" w:cs="Times New Roman"/>
          <w:sz w:val="24"/>
          <w:szCs w:val="24"/>
        </w:rPr>
        <w:t xml:space="preserve">, знаки препинания перед союзами. Обращение, знаки препинания при обращении. Прямая речь. Знаки препинания при прямой речи.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Сложное предложение. Сложные предложения без союзов и с сочинительными союзами И. А, НО. Сравнение простых предложений с однородными членами и сложных предложений. Сложные предложения с союзами ЧТО, ЧТОБЫ, ПОТОМУ ЧТО, КОГДА, </w:t>
      </w:r>
      <w:proofErr w:type="gramStart"/>
      <w:r w:rsidRPr="00BF7C3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F7C33">
        <w:rPr>
          <w:rFonts w:ascii="Times New Roman" w:hAnsi="Times New Roman" w:cs="Times New Roman"/>
          <w:sz w:val="24"/>
          <w:szCs w:val="24"/>
        </w:rPr>
        <w:t>.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Развитие речи, работа с текстом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Составление рассказа по серии сюжетных картин, картине, по опорным словам, материалам наблюдения, по предложенной теме, по плану.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Изложение текста с опорой на заранее составленный план. Изложение по коллективно составленному плану.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>Сочинение творческого характера по картине, по личным наблюдениям, с привлечением сведений из практической де</w:t>
      </w:r>
      <w:r w:rsidR="003C1F9D">
        <w:rPr>
          <w:rFonts w:ascii="Times New Roman" w:hAnsi="Times New Roman" w:cs="Times New Roman"/>
          <w:sz w:val="24"/>
          <w:szCs w:val="24"/>
        </w:rPr>
        <w:t>ятельности, книг.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Деловое письмо </w:t>
      </w:r>
    </w:p>
    <w:p w:rsidR="00BF7C33" w:rsidRPr="00BF7C33" w:rsidRDefault="00BF7C33" w:rsidP="00BF7C33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33">
        <w:rPr>
          <w:rFonts w:ascii="Times New Roman" w:hAnsi="Times New Roman" w:cs="Times New Roman"/>
          <w:sz w:val="24"/>
          <w:szCs w:val="24"/>
        </w:rPr>
        <w:t xml:space="preserve">Адрес на открытке и конверте, поздравительная открытка, письмо. Записки: личные и деловые. </w:t>
      </w:r>
      <w:proofErr w:type="gramStart"/>
      <w:r w:rsidRPr="00BF7C33">
        <w:rPr>
          <w:rFonts w:ascii="Times New Roman" w:hAnsi="Times New Roman" w:cs="Times New Roman"/>
          <w:sz w:val="24"/>
          <w:szCs w:val="24"/>
        </w:rPr>
        <w:t xml:space="preserve">Заметка в стенгазету, объявление, заявление, автобиография, анкета, доверенность, расписка и др. </w:t>
      </w:r>
      <w:proofErr w:type="gramEnd"/>
    </w:p>
    <w:p w:rsidR="009C266F" w:rsidRPr="004F3A16" w:rsidRDefault="00BF7C33" w:rsidP="003C1F9D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C266F" w:rsidRPr="004F3A16" w:rsidSect="009C266F">
          <w:headerReference w:type="default" r:id="rId9"/>
          <w:footerReference w:type="default" r:id="rId10"/>
          <w:type w:val="continuous"/>
          <w:pgSz w:w="11906" w:h="16838"/>
          <w:pgMar w:top="672" w:right="1701" w:bottom="426" w:left="851" w:header="709" w:footer="709" w:gutter="0"/>
          <w:cols w:space="708"/>
          <w:docGrid w:linePitch="360"/>
        </w:sectPr>
      </w:pPr>
      <w:r w:rsidRPr="00BF7C33">
        <w:rPr>
          <w:rFonts w:ascii="Times New Roman" w:hAnsi="Times New Roman" w:cs="Times New Roman"/>
          <w:sz w:val="24"/>
          <w:szCs w:val="24"/>
        </w:rPr>
        <w:t xml:space="preserve">Письмо с элементами творческой </w:t>
      </w:r>
      <w:r w:rsidR="003C1F9D">
        <w:rPr>
          <w:rFonts w:ascii="Times New Roman" w:hAnsi="Times New Roman" w:cs="Times New Roman"/>
          <w:sz w:val="24"/>
          <w:szCs w:val="24"/>
        </w:rPr>
        <w:t>деятельнос</w:t>
      </w:r>
      <w:r w:rsidR="0005196F">
        <w:rPr>
          <w:rFonts w:ascii="Times New Roman" w:hAnsi="Times New Roman" w:cs="Times New Roman"/>
          <w:sz w:val="24"/>
          <w:szCs w:val="24"/>
        </w:rPr>
        <w:t>ти</w:t>
      </w:r>
    </w:p>
    <w:p w:rsidR="008D096E" w:rsidRPr="008D096E" w:rsidRDefault="008D096E" w:rsidP="008D096E">
      <w:pPr>
        <w:rPr>
          <w:rFonts w:ascii="Times New Roman" w:hAnsi="Times New Roman" w:cs="Times New Roman"/>
          <w:b/>
          <w:sz w:val="24"/>
          <w:szCs w:val="24"/>
        </w:rPr>
      </w:pPr>
    </w:p>
    <w:p w:rsidR="008D096E" w:rsidRPr="008D096E" w:rsidRDefault="008D096E" w:rsidP="008D096E">
      <w:pPr>
        <w:rPr>
          <w:rFonts w:ascii="Times New Roman" w:hAnsi="Times New Roman" w:cs="Times New Roman"/>
          <w:b/>
          <w:sz w:val="24"/>
          <w:szCs w:val="24"/>
        </w:rPr>
      </w:pPr>
    </w:p>
    <w:p w:rsidR="008D096E" w:rsidRPr="008D096E" w:rsidRDefault="008D096E" w:rsidP="008D096E">
      <w:pPr>
        <w:rPr>
          <w:rFonts w:ascii="Times New Roman" w:hAnsi="Times New Roman" w:cs="Times New Roman"/>
          <w:b/>
          <w:sz w:val="24"/>
          <w:szCs w:val="24"/>
        </w:rPr>
      </w:pPr>
    </w:p>
    <w:p w:rsidR="008D096E" w:rsidRPr="008D096E" w:rsidRDefault="008D096E" w:rsidP="008D096E">
      <w:pPr>
        <w:rPr>
          <w:rFonts w:ascii="Times New Roman" w:hAnsi="Times New Roman" w:cs="Times New Roman"/>
          <w:b/>
          <w:sz w:val="24"/>
          <w:szCs w:val="24"/>
        </w:rPr>
      </w:pPr>
    </w:p>
    <w:p w:rsidR="008D096E" w:rsidRPr="008D096E" w:rsidRDefault="008D096E" w:rsidP="008D096E">
      <w:pPr>
        <w:rPr>
          <w:rFonts w:ascii="Times New Roman" w:hAnsi="Times New Roman" w:cs="Times New Roman"/>
          <w:b/>
          <w:sz w:val="24"/>
          <w:szCs w:val="24"/>
        </w:rPr>
      </w:pPr>
    </w:p>
    <w:p w:rsidR="008D096E" w:rsidRPr="008D096E" w:rsidRDefault="008D096E" w:rsidP="008D096E">
      <w:pPr>
        <w:rPr>
          <w:rFonts w:ascii="Times New Roman" w:hAnsi="Times New Roman" w:cs="Times New Roman"/>
          <w:b/>
          <w:sz w:val="24"/>
          <w:szCs w:val="24"/>
        </w:rPr>
      </w:pPr>
    </w:p>
    <w:p w:rsidR="008D096E" w:rsidRPr="008D096E" w:rsidRDefault="008D096E" w:rsidP="008D096E">
      <w:pPr>
        <w:rPr>
          <w:rFonts w:ascii="Times New Roman" w:hAnsi="Times New Roman" w:cs="Times New Roman"/>
          <w:b/>
          <w:sz w:val="24"/>
          <w:szCs w:val="24"/>
        </w:rPr>
      </w:pPr>
    </w:p>
    <w:p w:rsidR="008D096E" w:rsidRPr="008D096E" w:rsidRDefault="008D096E" w:rsidP="008D096E">
      <w:pPr>
        <w:rPr>
          <w:rFonts w:ascii="Times New Roman" w:hAnsi="Times New Roman" w:cs="Times New Roman"/>
          <w:b/>
          <w:sz w:val="24"/>
          <w:szCs w:val="24"/>
        </w:rPr>
      </w:pPr>
    </w:p>
    <w:p w:rsidR="00A6462E" w:rsidRDefault="00A6462E" w:rsidP="003C1F9D">
      <w:pPr>
        <w:rPr>
          <w:rFonts w:ascii="Times New Roman" w:hAnsi="Times New Roman" w:cs="Times New Roman"/>
          <w:b/>
          <w:sz w:val="24"/>
          <w:szCs w:val="24"/>
        </w:rPr>
        <w:sectPr w:rsidR="00A6462E" w:rsidSect="009C266F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FB770C" w:rsidRPr="00F61376" w:rsidRDefault="00F61376" w:rsidP="00051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FB770C" w:rsidRPr="00F61376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матическое </w:t>
      </w:r>
      <w:r w:rsidR="00FB770C" w:rsidRPr="00F61376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ирование с указанием количества часов</w:t>
      </w:r>
      <w:r w:rsidR="00DD70E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отводимых на освоение </w:t>
      </w:r>
      <w:r w:rsidR="00DD70E3">
        <w:rPr>
          <w:rFonts w:ascii="Times New Roman" w:hAnsi="Times New Roman" w:cs="Times New Roman"/>
          <w:b/>
          <w:sz w:val="24"/>
          <w:szCs w:val="24"/>
        </w:rPr>
        <w:t xml:space="preserve"> каждой </w:t>
      </w:r>
      <w:r>
        <w:rPr>
          <w:rFonts w:ascii="Times New Roman" w:hAnsi="Times New Roman" w:cs="Times New Roman"/>
          <w:b/>
          <w:sz w:val="24"/>
          <w:szCs w:val="24"/>
        </w:rPr>
        <w:t>темы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850"/>
        <w:gridCol w:w="709"/>
        <w:gridCol w:w="850"/>
        <w:gridCol w:w="1134"/>
      </w:tblGrid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Default="00F6137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F61376" w:rsidRPr="00F61376" w:rsidRDefault="00F6137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F6137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9C266F"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C266F"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9C266F"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ик.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F6137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</w:t>
            </w:r>
            <w:proofErr w:type="spellEnd"/>
            <w:r w:rsidR="009C266F"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Сочин</w:t>
            </w:r>
            <w:proofErr w:type="spellEnd"/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предложение. Простое предложение с однородными членами.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Обращение. Знаки препинания в предложениях с обращением.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Сложное предложение с союзами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 словами  который, когда, где, что, чтобы, потому что.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изложения по составленному плану.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Звуки гласные и согласные.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Согласные твердые и мягкие, звонкие и глухие.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Гласные ударные и безударные.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Обозначение мягкости согласных буквой 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Обозначение звонких и глухих согласных на письме.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Буквы е, ё, ю, я в начале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Разделительные ь и ъ знаки. Количество звуков и бу</w:t>
            </w:r>
            <w:proofErr w:type="gramStart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 в сл</w:t>
            </w:r>
            <w:proofErr w:type="gramEnd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слова. Разбор слов по составу.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гласных, звонких и глухих согласных в корнях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ряда приставок на согласную вне зависимости от произношения.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приставок: бе</w:t>
            </w:r>
            <w:proofErr w:type="gramStart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з-</w:t>
            </w:r>
            <w:proofErr w:type="gramEnd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(бес-), воз-(</w:t>
            </w:r>
            <w:proofErr w:type="spellStart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</w:t>
            </w:r>
            <w:proofErr w:type="spellEnd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-), из-(</w:t>
            </w:r>
            <w:proofErr w:type="spellStart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</w:t>
            </w:r>
            <w:proofErr w:type="spellEnd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-), раз-(рас-).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Сложные слова. Образование сложных слов с соединительными гласными и без соединительных гласных.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Слово. Контрольный 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Сложносокращенные слова. 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Роль существительного в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грамматические категории имени существительного.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Имена существительные одушевленные и неодушевленные, собственные и нарицательные.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Склонение имён существительных. Падежные окончания существительных 1 склонения.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падежных окончаний существительных 2 и 3 склонений.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Несклоняемые существительные.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ь в именах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существительных с шипящей на конце.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rPr>
          <w:trHeight w:val="1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Деловое письмо: автобиография, доверенность, </w:t>
            </w: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расписка.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Имя прилагательное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Имя прилагательное.</w:t>
            </w: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 xml:space="preserve"> Роль прилагательного в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имени прилагательного  с именем  существительных.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падежных окончаний имен прилагательных.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существительное. Имя прилагательное. Контрольный 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падежных окончаний имен существительных и прилагательных. 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Личные местоимения. Роль личных местоимений в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Лицо и число местоимений.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Личные местоимения с предлогами.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личных местоимений.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 с привлечением сведений из личных наблюдений.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61376" w:rsidRPr="00F61376" w:rsidTr="008D096E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Глагол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Глагол. Роль глагола в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Неопределенная форма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Спряжение глаголов. Правописание личных окончаний  глаголов 1 спряжения.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личных окончаний  глаголов 2 спряжения.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безударных личных окончаний глаголов 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спряжения.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Повелительная форма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глаголов повелительной формы единственного и множественного числа.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Частица не с глаголами.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Имя числительное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об имени числительном.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Числительные количественные и порядковые.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числительных от 5 до 20; 30; от 50 до 80.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числительных от 500 до 900; 4; 200, 300, 400.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числительных 40, 90, 100.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Глагол. Имя числительное. Контрольный 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ь на конце в середине числительных. 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о наречии.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Наречия, обозначающие время, место, способ действия.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наречий </w:t>
            </w:r>
            <w:proofErr w:type="gramStart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конце.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Простое предложение. Главные и второстепенные члены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распространенные и нераспространенные, с однородными членами, обращение.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Сложное предложение. Сложные предложения с союзами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но 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без союзов.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Сложные  предложения со словами </w:t>
            </w:r>
            <w:proofErr w:type="gramStart"/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который</w:t>
            </w:r>
            <w:proofErr w:type="gramEnd"/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когда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где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что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чтобы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613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потому что</w:t>
            </w: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простых и сложных предложений.</w:t>
            </w: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знаков препинания в предложениях.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Прямая речь. Кавычки при прямой речи и двоеточие перед ней.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предложении с прямой речью.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Стандартные деловые бумаги, связанные  с поступлением на работу на конкретное предприятие.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Существительное, глагол, прилагательное.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Числительное, наречие.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Предлог. Употребление в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Части речи. Предложение. Итоговый контрольный 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376" w:rsidRPr="00F61376" w:rsidTr="008D0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</w:rPr>
              <w:t>Члены предложения. 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6F" w:rsidRPr="00F61376" w:rsidRDefault="009C266F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770C" w:rsidRDefault="00FB770C" w:rsidP="00FB770C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3C1F9D" w:rsidRDefault="003C1F9D" w:rsidP="00FB770C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3C1F9D" w:rsidRDefault="003C1F9D" w:rsidP="00FB770C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3C1F9D" w:rsidRDefault="003C1F9D" w:rsidP="00FB770C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3C1F9D" w:rsidRDefault="003C1F9D" w:rsidP="00FB770C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3C1F9D" w:rsidRDefault="003C1F9D" w:rsidP="00FB770C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3C1F9D" w:rsidRDefault="003C1F9D" w:rsidP="00FB770C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3C1F9D" w:rsidRDefault="003C1F9D" w:rsidP="00FB770C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3C1F9D" w:rsidRDefault="003C1F9D" w:rsidP="00FB770C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24C99" w:rsidRDefault="00924C99" w:rsidP="00924C9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24C99" w:rsidRDefault="00924C99" w:rsidP="00924C9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24C99" w:rsidRDefault="00924C99" w:rsidP="00924C9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24C99" w:rsidRDefault="00924C99" w:rsidP="00924C9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24C99" w:rsidRDefault="00924C99" w:rsidP="00924C9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24C99" w:rsidRDefault="00924C99" w:rsidP="00924C9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24C99" w:rsidRPr="00924C99" w:rsidRDefault="00924C99" w:rsidP="00924C99">
      <w:pPr>
        <w:tabs>
          <w:tab w:val="left" w:pos="1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C9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24C99" w:rsidRPr="00924C99" w:rsidRDefault="00924C99" w:rsidP="00924C99">
      <w:pPr>
        <w:tabs>
          <w:tab w:val="left" w:pos="1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C99">
        <w:rPr>
          <w:rFonts w:ascii="Times New Roman" w:hAnsi="Times New Roman" w:cs="Times New Roman"/>
          <w:sz w:val="24"/>
          <w:szCs w:val="24"/>
        </w:rPr>
        <w:t>к        адаптированной основной общеобразовательной программе образования</w:t>
      </w:r>
    </w:p>
    <w:p w:rsidR="00924C99" w:rsidRPr="00924C99" w:rsidRDefault="00924C99" w:rsidP="00924C99">
      <w:pPr>
        <w:tabs>
          <w:tab w:val="left" w:pos="11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4C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4C99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924C99" w:rsidRPr="00924C99" w:rsidRDefault="00924C99" w:rsidP="00924C99">
      <w:pPr>
        <w:tabs>
          <w:tab w:val="left" w:pos="1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C99">
        <w:rPr>
          <w:rFonts w:ascii="Times New Roman" w:hAnsi="Times New Roman" w:cs="Times New Roman"/>
          <w:sz w:val="24"/>
          <w:szCs w:val="24"/>
        </w:rPr>
        <w:t>муниципального  казенного общеобразовательного учреждения                                      «</w:t>
      </w:r>
      <w:proofErr w:type="spellStart"/>
      <w:r w:rsidRPr="00924C99">
        <w:rPr>
          <w:rFonts w:ascii="Times New Roman" w:hAnsi="Times New Roman" w:cs="Times New Roman"/>
          <w:sz w:val="24"/>
          <w:szCs w:val="24"/>
        </w:rPr>
        <w:t>Куминовская</w:t>
      </w:r>
      <w:proofErr w:type="spellEnd"/>
      <w:r w:rsidRPr="00924C9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924C99" w:rsidRPr="00924C99" w:rsidRDefault="00924C99" w:rsidP="00924C9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24C99" w:rsidRPr="00924C99" w:rsidRDefault="00924C99" w:rsidP="00924C9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24C99" w:rsidRPr="00924C99" w:rsidRDefault="00924C99" w:rsidP="00924C9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24C99" w:rsidRPr="00924C99" w:rsidRDefault="00924C99" w:rsidP="00924C9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24C99" w:rsidRPr="00924C99" w:rsidRDefault="00924C99" w:rsidP="00924C9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24C99" w:rsidRPr="00924C99" w:rsidRDefault="00924C99" w:rsidP="00924C99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4C99">
        <w:rPr>
          <w:rFonts w:ascii="Times New Roman" w:hAnsi="Times New Roman" w:cs="Times New Roman"/>
          <w:b/>
          <w:sz w:val="44"/>
          <w:szCs w:val="44"/>
        </w:rPr>
        <w:t>Рабочая   программа</w:t>
      </w:r>
    </w:p>
    <w:p w:rsidR="00924C99" w:rsidRPr="00924C99" w:rsidRDefault="00924C99" w:rsidP="00924C99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4C99">
        <w:rPr>
          <w:rFonts w:ascii="Times New Roman" w:hAnsi="Times New Roman" w:cs="Times New Roman"/>
          <w:b/>
          <w:sz w:val="44"/>
          <w:szCs w:val="44"/>
        </w:rPr>
        <w:t>по  математике</w:t>
      </w:r>
    </w:p>
    <w:p w:rsidR="00924C99" w:rsidRPr="00924C99" w:rsidRDefault="00924C99" w:rsidP="00924C99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4C99">
        <w:rPr>
          <w:rFonts w:ascii="Times New Roman" w:hAnsi="Times New Roman" w:cs="Times New Roman"/>
          <w:b/>
          <w:sz w:val="44"/>
          <w:szCs w:val="44"/>
        </w:rPr>
        <w:t>9 класс</w:t>
      </w:r>
    </w:p>
    <w:p w:rsidR="00924C99" w:rsidRPr="00924C99" w:rsidRDefault="00924C99" w:rsidP="00924C99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24C99" w:rsidRPr="00924C99" w:rsidRDefault="00924C99" w:rsidP="00924C9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24C99" w:rsidRPr="00924C99" w:rsidRDefault="00924C99" w:rsidP="00924C9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24C99" w:rsidRPr="00924C99" w:rsidRDefault="00924C99" w:rsidP="00924C9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24C99" w:rsidRPr="00924C99" w:rsidRDefault="00924C99" w:rsidP="00924C9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24C99" w:rsidRPr="00924C99" w:rsidRDefault="00924C99" w:rsidP="00924C9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24C99" w:rsidRPr="00924C99" w:rsidRDefault="00924C99" w:rsidP="00924C9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24C99" w:rsidRPr="00924C99" w:rsidRDefault="00924C99" w:rsidP="00924C9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924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Составитель:</w:t>
      </w:r>
    </w:p>
    <w:p w:rsidR="00924C99" w:rsidRPr="00924C99" w:rsidRDefault="00924C99" w:rsidP="00924C9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924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Булатова Вера Алексеевна,                                                                                                                                                                                                                 </w:t>
      </w:r>
    </w:p>
    <w:p w:rsidR="00924C99" w:rsidRPr="00924C99" w:rsidRDefault="00924C99" w:rsidP="00924C9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924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учитель</w:t>
      </w:r>
    </w:p>
    <w:p w:rsidR="003C1F9D" w:rsidRDefault="003C1F9D" w:rsidP="00FB770C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8D096E" w:rsidRDefault="008D096E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24C99" w:rsidRDefault="00924C99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3C1F9D" w:rsidRPr="003C1F9D" w:rsidRDefault="008D096E" w:rsidP="003C1F9D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3C1F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1F9D" w:rsidRPr="003C1F9D">
        <w:rPr>
          <w:rFonts w:ascii="Times New Roman" w:hAnsi="Times New Roman" w:cs="Times New Roman"/>
          <w:b/>
          <w:sz w:val="24"/>
          <w:szCs w:val="24"/>
        </w:rPr>
        <w:t>Планируемые резуль</w:t>
      </w:r>
      <w:r w:rsidR="003C1F9D">
        <w:rPr>
          <w:rFonts w:ascii="Times New Roman" w:hAnsi="Times New Roman" w:cs="Times New Roman"/>
          <w:b/>
          <w:sz w:val="24"/>
          <w:szCs w:val="24"/>
        </w:rPr>
        <w:t>таты освоения учебного предмета</w:t>
      </w:r>
    </w:p>
    <w:p w:rsidR="003C1F9D" w:rsidRPr="003C1F9D" w:rsidRDefault="003C1F9D" w:rsidP="003C1F9D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  <w:r w:rsidRPr="003C1F9D">
        <w:rPr>
          <w:rFonts w:ascii="Times New Roman" w:hAnsi="Times New Roman" w:cs="Times New Roman"/>
          <w:b/>
          <w:sz w:val="24"/>
          <w:szCs w:val="24"/>
        </w:rPr>
        <w:t>Личностные  результаты</w:t>
      </w:r>
    </w:p>
    <w:p w:rsidR="003C1F9D" w:rsidRPr="003C1F9D" w:rsidRDefault="003C1F9D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3C1F9D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России; формирование чувства гордости за свою Родину; </w:t>
      </w:r>
    </w:p>
    <w:p w:rsidR="003C1F9D" w:rsidRPr="003C1F9D" w:rsidRDefault="003C1F9D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3C1F9D">
        <w:rPr>
          <w:rFonts w:ascii="Times New Roman" w:hAnsi="Times New Roman" w:cs="Times New Roman"/>
          <w:sz w:val="24"/>
          <w:szCs w:val="24"/>
        </w:rPr>
        <w:t xml:space="preserve">2) воспитание уважительного отношения к иному мнению, истории и культуре других народов; </w:t>
      </w:r>
    </w:p>
    <w:p w:rsidR="003C1F9D" w:rsidRPr="003C1F9D" w:rsidRDefault="003C1F9D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3C1F9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C1F9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C1F9D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3C1F9D" w:rsidRPr="003C1F9D" w:rsidRDefault="003C1F9D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3C1F9D">
        <w:rPr>
          <w:rFonts w:ascii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3C1F9D" w:rsidRPr="003C1F9D" w:rsidRDefault="003C1F9D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3C1F9D">
        <w:rPr>
          <w:rFonts w:ascii="Times New Roman" w:hAnsi="Times New Roman" w:cs="Times New Roman"/>
          <w:sz w:val="24"/>
          <w:szCs w:val="24"/>
        </w:rPr>
        <w:t xml:space="preserve">5) овладение социально-бытовыми навыками, используемыми в повседневной жизни; </w:t>
      </w:r>
    </w:p>
    <w:p w:rsidR="003C1F9D" w:rsidRPr="003C1F9D" w:rsidRDefault="003C1F9D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3C1F9D">
        <w:rPr>
          <w:rFonts w:ascii="Times New Roman" w:hAnsi="Times New Roman" w:cs="Times New Roman"/>
          <w:sz w:val="24"/>
          <w:szCs w:val="24"/>
        </w:rPr>
        <w:t xml:space="preserve">6) владение навыками коммуникации и принятыми нормами социального взаимодействия; </w:t>
      </w:r>
    </w:p>
    <w:p w:rsidR="003C1F9D" w:rsidRPr="003C1F9D" w:rsidRDefault="003C1F9D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3C1F9D">
        <w:rPr>
          <w:rFonts w:ascii="Times New Roman" w:hAnsi="Times New Roman" w:cs="Times New Roman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C1F9D" w:rsidRPr="003C1F9D" w:rsidRDefault="003C1F9D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3C1F9D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3C1F9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C1F9D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3C1F9D" w:rsidRPr="003C1F9D" w:rsidRDefault="003C1F9D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3C1F9D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3C1F9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C1F9D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 </w:t>
      </w:r>
    </w:p>
    <w:p w:rsidR="003C1F9D" w:rsidRPr="003C1F9D" w:rsidRDefault="003C1F9D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3C1F9D">
        <w:rPr>
          <w:rFonts w:ascii="Times New Roman" w:hAnsi="Times New Roman" w:cs="Times New Roman"/>
          <w:sz w:val="24"/>
          <w:szCs w:val="24"/>
        </w:rPr>
        <w:t xml:space="preserve">10) воспитание эстетических потребностей, ценностей и чувств; </w:t>
      </w:r>
    </w:p>
    <w:p w:rsidR="003C1F9D" w:rsidRPr="003C1F9D" w:rsidRDefault="003C1F9D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3C1F9D">
        <w:rPr>
          <w:rFonts w:ascii="Times New Roman" w:hAnsi="Times New Roman" w:cs="Times New Roman"/>
          <w:sz w:val="24"/>
          <w:szCs w:val="24"/>
        </w:rPr>
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3C1F9D" w:rsidRPr="003C1F9D" w:rsidRDefault="003C1F9D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3C1F9D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3C1F9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C1F9D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3C1F9D" w:rsidRDefault="003C1F9D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3C1F9D">
        <w:rPr>
          <w:rFonts w:ascii="Times New Roman" w:hAnsi="Times New Roman" w:cs="Times New Roman"/>
          <w:sz w:val="24"/>
          <w:szCs w:val="24"/>
        </w:rPr>
        <w:t>13) проявление готовности к самостоятельной жизни.</w:t>
      </w:r>
    </w:p>
    <w:p w:rsidR="008D096E" w:rsidRPr="008D096E" w:rsidRDefault="008D096E" w:rsidP="003C1F9D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D096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05196F">
        <w:rPr>
          <w:rFonts w:ascii="Times New Roman" w:hAnsi="Times New Roman" w:cs="Times New Roman"/>
          <w:b/>
          <w:sz w:val="24"/>
          <w:szCs w:val="24"/>
        </w:rPr>
        <w:t xml:space="preserve"> освоения  предмета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В результате изучения предмета  ученик должен:</w:t>
      </w:r>
    </w:p>
    <w:p w:rsid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знание числового ряда чисел в пределах 100 000; чтение, запись и сравнение целых чисел в пределах 100 000;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 xml:space="preserve">знание таблицы сложения однозначных чисел; 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знание табличных случаев умножения и получаемых из них случаев деления;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lastRenderedPageBreak/>
        <w:t>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знание обыкновенных и десятичных дробей; их получение, запись, чтение;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нахождение доли величины и величины по значению её доли (половина, треть, четверть, пятая, десятая часть);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решение простых арифметических задач и составных задач в 2 действия;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D096E">
        <w:rPr>
          <w:rFonts w:ascii="Times New Roman" w:hAnsi="Times New Roman" w:cs="Times New Roman"/>
          <w:sz w:val="24"/>
          <w:szCs w:val="24"/>
        </w:rPr>
        <w:t>распознавание, различение и называние геометрических фигур и тел (куб, шар, параллелепипед), знание свойств элементов многоугольников (треугольник, прямоугольник, параллелограмм);</w:t>
      </w:r>
      <w:proofErr w:type="gramEnd"/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i/>
          <w:sz w:val="24"/>
          <w:szCs w:val="24"/>
        </w:rPr>
      </w:pPr>
      <w:r w:rsidRPr="008D096E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знание числового ряда чисел в пределах 1 000 000; чтение, запись и сравнение чисел в пределах 1 000 000;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знание таблицы сложения однозначных чисел, в том числе с переходом через десяток;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знание табличных случаев умножения и получаемых из них случаев деления;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D096E">
        <w:rPr>
          <w:rFonts w:ascii="Times New Roman" w:hAnsi="Times New Roman" w:cs="Times New Roman"/>
          <w:sz w:val="24"/>
          <w:szCs w:val="24"/>
        </w:rPr>
        <w:t>знание названий, обозначений, соотношения крупных и мелких единиц измерения стоимости, длины, массы, времени, площади, объема;</w:t>
      </w:r>
      <w:proofErr w:type="gramEnd"/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устное выполнение арифметических действий с целыми числами, полученными при счете и при измерении, в пределах 100 (простые случаи в пределах 1 000 000);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письменное выполнение арифметических действий с многозначными числами и числами, полученными при измерении, в пределах 1 000 000;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знание обыкновенных и десятичных дробей, их получение, запись, чтение;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выполнение арифметических действий с десятичными дробями;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нахождение одной или нескольких долей (процентов) от числа, числа по одной его доли (проценту);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lastRenderedPageBreak/>
        <w:t>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решение простых задач в соответствии с программой, составных задач в 2-3 арифметических действия;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D096E">
        <w:rPr>
          <w:rFonts w:ascii="Times New Roman" w:hAnsi="Times New Roman" w:cs="Times New Roman"/>
          <w:sz w:val="24"/>
          <w:szCs w:val="24"/>
        </w:rPr>
        <w:t xml:space="preserve">распознавание, различение и называние геометрических фигур и тел (куб, шар, параллелепипед, пирамида, призма, цилиндр, конус); </w:t>
      </w:r>
      <w:proofErr w:type="gramEnd"/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знание свойств элементов многоугольников (треугольник, прямоугольник, параллелограмм), прямоугольного параллелепипеда;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вычисление площади прямоугольника, объема прямоугольного параллелепипеда (куба);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применение математических знаний для решения профессиональных трудовых задач;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представления о персональном компьютере как техническом средстве, его основны</w:t>
      </w:r>
      <w:r>
        <w:rPr>
          <w:rFonts w:ascii="Times New Roman" w:hAnsi="Times New Roman" w:cs="Times New Roman"/>
          <w:sz w:val="24"/>
          <w:szCs w:val="24"/>
        </w:rPr>
        <w:t xml:space="preserve">х устройствах и их назначении. 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8D096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Нумерация.    </w:t>
      </w:r>
      <w:r w:rsidRPr="008D096E">
        <w:rPr>
          <w:rFonts w:ascii="Times New Roman" w:hAnsi="Times New Roman" w:cs="Times New Roman"/>
          <w:sz w:val="24"/>
          <w:szCs w:val="24"/>
        </w:rPr>
        <w:t>Чтение и запись чисел от 0 до 1 000 000.Классы и разряды. Представление многозначных чисел в виде суммы разрядных слагаемых.</w:t>
      </w:r>
    </w:p>
    <w:p w:rsid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Сравнение и упорядо</w:t>
      </w:r>
      <w:r>
        <w:rPr>
          <w:rFonts w:ascii="Times New Roman" w:hAnsi="Times New Roman" w:cs="Times New Roman"/>
          <w:sz w:val="24"/>
          <w:szCs w:val="24"/>
        </w:rPr>
        <w:t>чение многозначных чисел.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 xml:space="preserve"> Еди</w:t>
      </w:r>
      <w:r>
        <w:rPr>
          <w:rFonts w:ascii="Times New Roman" w:hAnsi="Times New Roman" w:cs="Times New Roman"/>
          <w:sz w:val="24"/>
          <w:szCs w:val="24"/>
        </w:rPr>
        <w:t xml:space="preserve">ницы измерения и их соотношения.    </w:t>
      </w:r>
      <w:r w:rsidRPr="008D09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96E">
        <w:rPr>
          <w:rFonts w:ascii="Times New Roman" w:hAnsi="Times New Roman" w:cs="Times New Roman"/>
          <w:sz w:val="24"/>
          <w:szCs w:val="24"/>
        </w:rPr>
        <w:t>Величины (стоимость, длина, масса, емкость, время, площадь, объем) и единицы их измерения.</w:t>
      </w:r>
      <w:proofErr w:type="gramEnd"/>
      <w:r w:rsidRPr="008D096E">
        <w:rPr>
          <w:rFonts w:ascii="Times New Roman" w:hAnsi="Times New Roman" w:cs="Times New Roman"/>
          <w:sz w:val="24"/>
          <w:szCs w:val="24"/>
        </w:rPr>
        <w:t xml:space="preserve"> Единицы измерения стоимости: копейка (1 к.), рубль (1 р.). </w:t>
      </w:r>
      <w:proofErr w:type="gramStart"/>
      <w:r w:rsidRPr="008D096E">
        <w:rPr>
          <w:rFonts w:ascii="Times New Roman" w:hAnsi="Times New Roman" w:cs="Times New Roman"/>
          <w:sz w:val="24"/>
          <w:szCs w:val="24"/>
        </w:rPr>
        <w:t xml:space="preserve">Единицы измерения длины: миллиметр (1 мм), сантиметр (1 см), дециметр (1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>), метр (1 м), километр (1 км).</w:t>
      </w:r>
      <w:proofErr w:type="gramEnd"/>
      <w:r w:rsidRPr="008D096E">
        <w:rPr>
          <w:rFonts w:ascii="Times New Roman" w:hAnsi="Times New Roman" w:cs="Times New Roman"/>
          <w:sz w:val="24"/>
          <w:szCs w:val="24"/>
        </w:rPr>
        <w:t xml:space="preserve"> Единицы измерения массы: грамм (1 г), килограмм (1 кг), центнер (1 ц), тонна (1 т). Единица измерения емкости – литр (1 л). Единицы измерения времени: секунда (1 с), минута (1 мин), час (1 ч), сутки (1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>.), неделя (1нед.), месяц (1 мес.), год (1 год), век (1 в.)</w:t>
      </w:r>
      <w:proofErr w:type="gramStart"/>
      <w:r w:rsidRPr="008D096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D096E">
        <w:rPr>
          <w:rFonts w:ascii="Times New Roman" w:hAnsi="Times New Roman" w:cs="Times New Roman"/>
          <w:sz w:val="24"/>
          <w:szCs w:val="24"/>
        </w:rPr>
        <w:t xml:space="preserve">диницы измерения площади: квадратный миллиметр (1 кв. мм), квадратный сантиметр (1 кв. см), квадратный дециметр (1 кв.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), квадратный метр (1 кв. м), квадратный километр (1 кв. км).Единицы измерения объема: кубический миллиметр (1 </w:t>
      </w:r>
      <w:proofErr w:type="gramStart"/>
      <w:r w:rsidRPr="008D096E">
        <w:rPr>
          <w:rFonts w:ascii="Times New Roman" w:hAnsi="Times New Roman" w:cs="Times New Roman"/>
          <w:sz w:val="24"/>
          <w:szCs w:val="24"/>
        </w:rPr>
        <w:t xml:space="preserve">куб. мм), кубический сантиметр (1 куб. см), кубический дециметр (1 куб.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>), кубический метр (1 куб. м), кубический километр (1 куб. км).</w:t>
      </w:r>
      <w:proofErr w:type="gramEnd"/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Соотношения между единицами измерения однородных величин. Сравнение и упорядочение однородных величин.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Преобразования чисел, полученных при измерении стоимости, длины, массы.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Запись чисел, полученных при измерении длины, стоимости, массы, в виде</w:t>
      </w:r>
    </w:p>
    <w:p w:rsid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десятичной д</w:t>
      </w:r>
      <w:r>
        <w:rPr>
          <w:rFonts w:ascii="Times New Roman" w:hAnsi="Times New Roman" w:cs="Times New Roman"/>
          <w:sz w:val="24"/>
          <w:szCs w:val="24"/>
        </w:rPr>
        <w:t>роби и обратное преобразование.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lastRenderedPageBreak/>
        <w:t>Арифметические действия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D096E">
        <w:rPr>
          <w:rFonts w:ascii="Times New Roman" w:hAnsi="Times New Roman" w:cs="Times New Roman"/>
          <w:sz w:val="24"/>
          <w:szCs w:val="24"/>
        </w:rPr>
        <w:t xml:space="preserve"> Сложение, вычитание, умножение и деление. Названия компонентов арифметических действий, знаки действий.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Все виды устных вычислений с разрядными единицами в пределах 1 000 000; с целыми числами, полученными при счете и при измерении, в пределах 100, легкие случаи в пределах 1 000 000.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 xml:space="preserve">Нахождение неизвестного компонента сложения и вычитания. 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Способы проверки правильности вычислений (алгоритм, обратное действие, оценка достоверности результата).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 xml:space="preserve">Сложение и вычитание чисел, полученных при измерении одной, двумя мерами, без преобразования и с преобразованием в пределах 100 000. 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Умножение и деление целых чисел, полученных при счете и при измерении, на однозначное, двузначное число.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Порядок действий. Нахождение значения числового выражения, состоящего из 3-4 арифметических действий.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Использование микрокалькулятора для всех видов вычислений в пределах 1 000 000 с целыми числами и числами, полученными при измерении, с проверкой результата повторным вычислением на микрокалькуляторе.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 xml:space="preserve">  Дроби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096E">
        <w:rPr>
          <w:rFonts w:ascii="Times New Roman" w:hAnsi="Times New Roman" w:cs="Times New Roman"/>
          <w:sz w:val="24"/>
          <w:szCs w:val="24"/>
        </w:rPr>
        <w:t>Доля величины (половина, треть, четверть, десятая, сотая, тысячная). Получение долей. Сравнение долей.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Образование, запись и чтение обыкновенных дробей. Числитель и знаменатель дроби. Правильные и неправильные дроби. Сравнение дробей с одинаковыми числителями, с одинаковыми знаменателями.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Смешанное число. Получение, чтение, запись, сравнение смешанных чисел.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 xml:space="preserve">Основное свойство обыкновенных дробей. Преобразования обыкновенных дробей (легкие случаи): замена мелких долей более крупными (сокращение), неправильных дробей целыми или смешанными числами, целых и смешанных чисел неправильными дробями. Приведение обыкновенных дробей к общему знаменателю (легкие случаи). 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Сравнение дробей с разными числителями и знаменателями.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Сложение и вычитание обыкновенных дробей с одинаковыми знаменателями.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Нахождение одной или нескольких частей числа.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 xml:space="preserve">Десятичная дробь. Чтение, запись десятичных дробей. 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Выражение десятичных дробей в более крупных (мелких), одинаковых долях.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Сравнение десятичных дробей.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lastRenderedPageBreak/>
        <w:t>Сложение и вычитание десятичных дробей (все случаи).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Умножение и деление десятичной дроби на однозначное, двузначное число. Действия сложения, вычитания, умножения и деления с числами, полученными при измерении и выраженными десятичной дробью.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Нахождение десятичной дроби от числа.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 xml:space="preserve">Понятие процента. Нахождение одного процента от числа. Нахождение нескольких процентов от числа. 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Арифметические задачи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 xml:space="preserve">Простые и составные (в 3-4 </w:t>
      </w:r>
      <w:proofErr w:type="gramStart"/>
      <w:r w:rsidRPr="008D096E">
        <w:rPr>
          <w:rFonts w:ascii="Times New Roman" w:hAnsi="Times New Roman" w:cs="Times New Roman"/>
          <w:sz w:val="24"/>
          <w:szCs w:val="24"/>
        </w:rPr>
        <w:t>арифметических</w:t>
      </w:r>
      <w:proofErr w:type="gramEnd"/>
      <w:r w:rsidRPr="008D096E">
        <w:rPr>
          <w:rFonts w:ascii="Times New Roman" w:hAnsi="Times New Roman" w:cs="Times New Roman"/>
          <w:sz w:val="24"/>
          <w:szCs w:val="24"/>
        </w:rPr>
        <w:t xml:space="preserve"> действия) задачи. Задачи на нахождение неизвестного слагаемого, уменьшаемого, вычитаемого, на разностное и кратное сравнение. Задачи, содержащие отношения «больше на (в)…», «меньше на (в)…». Задачи на пропорциональное деление. Задачи, содержащие зависимость, характеризующую процессы: движения (скорость, время, пройденный путь), работы (производительность труда, время, объем всей работы), изготовления товара (расход на предмет, количество предметов, общий расход)</w:t>
      </w:r>
      <w:proofErr w:type="gramStart"/>
      <w:r w:rsidRPr="008D096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D096E">
        <w:rPr>
          <w:rFonts w:ascii="Times New Roman" w:hAnsi="Times New Roman" w:cs="Times New Roman"/>
          <w:sz w:val="24"/>
          <w:szCs w:val="24"/>
        </w:rPr>
        <w:t>адачи на расчет стоимости (цена, количество, общая стоимость товара). Задачи на время (начало, конец, продолжительность события). Задачи на нахождение части целого.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 xml:space="preserve">Простые и составные задачи геометрического содержания, требующие вычисления периметра многоугольника, площади прямоугольника (квадрата), объема прямоугольного параллелепипеда (куба). 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 xml:space="preserve">Планирование хода решения задачи. 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Арифметические задачи, связанные с программой профильного труда.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Геометрический материал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D096E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круг, параллелограмм, ромб.</w:t>
      </w:r>
      <w:proofErr w:type="gramEnd"/>
      <w:r w:rsidRPr="008D096E">
        <w:rPr>
          <w:rFonts w:ascii="Times New Roman" w:hAnsi="Times New Roman" w:cs="Times New Roman"/>
          <w:sz w:val="24"/>
          <w:szCs w:val="24"/>
        </w:rPr>
        <w:t xml:space="preserve"> Использование чертежных  инструментов  для выполнения построений.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Взаимное положение на плоскости геометрических фигур (пересечение, точки пересечения) и линий (пересекаются, в том числе перпендикулярные, не пересекаются, в том числе параллельные).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Углы, виды углов, смежные углы. Градус как мера угла. Сумма смежных углов. Сумма углов треугольника.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Симметрия. Ось симметрии. Симметричные предметы, геометрические фигуры. Предметы, геометрические фигуры, симметрично расположенные относительно оси симметрии. Построение геометрических фигур, симметрично расположенных относительно оси симметрии.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Периметр. Вычисление периметра треугольника, прямоугольника, квадрата.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lastRenderedPageBreak/>
        <w:t>Площадь геометрической фигуры. Обозначение: S. Вычисление площади прямоугольника (квадрата).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Геометрические тела: куб, шар, параллелепипед, пирамида, призма, цилиндр, конус. Узнавание, называние. Элементы и свойства прямоугольного параллелепипеда (в том числе куба). Развертка и прямоугольного параллелепипеда (в том числе куба). Площадь боковой и полной поверхности прямоугольного параллелепипеда (в том числе куба).</w:t>
      </w:r>
    </w:p>
    <w:p w:rsidR="008D096E" w:rsidRPr="008D096E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Объем геометрического тела. Обозначение: V. Измерение и вычисление объема прямоугольного параллелепипеда (в том числе куба).</w:t>
      </w:r>
    </w:p>
    <w:p w:rsidR="003C1F9D" w:rsidRDefault="008D096E" w:rsidP="008D096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>Геометрические формы в окружающем мире.</w:t>
      </w:r>
    </w:p>
    <w:p w:rsidR="008D096E" w:rsidRDefault="008D096E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8D096E" w:rsidRDefault="008D096E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8D096E" w:rsidRDefault="008D096E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8D096E" w:rsidRDefault="008D096E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8D096E" w:rsidRDefault="008D096E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8D096E" w:rsidRDefault="008D096E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8D096E" w:rsidRDefault="008D096E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8D096E" w:rsidRDefault="008D096E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8D096E" w:rsidRPr="003C1F9D" w:rsidRDefault="008D096E" w:rsidP="003C1F9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3C1F9D" w:rsidRDefault="003C1F9D" w:rsidP="00F03393">
      <w:p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</w:p>
    <w:p w:rsidR="00A6462E" w:rsidRPr="00DD70E3" w:rsidRDefault="00A6462E" w:rsidP="008D0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6462E" w:rsidRPr="00DD70E3" w:rsidSect="008D096E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ED22D6" w:rsidRDefault="00256969" w:rsidP="00DD7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5196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 w:rsidR="00ED22D6">
        <w:rPr>
          <w:rFonts w:ascii="Times New Roman" w:hAnsi="Times New Roman" w:cs="Times New Roman"/>
          <w:b/>
          <w:sz w:val="24"/>
          <w:szCs w:val="24"/>
        </w:rPr>
        <w:t>Тематическое планирование   с указанием количества часов</w:t>
      </w:r>
      <w:r w:rsidR="00DD70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22D6">
        <w:rPr>
          <w:rFonts w:ascii="Times New Roman" w:hAnsi="Times New Roman" w:cs="Times New Roman"/>
          <w:b/>
          <w:sz w:val="24"/>
          <w:szCs w:val="24"/>
        </w:rPr>
        <w:t xml:space="preserve"> отводимых</w:t>
      </w:r>
    </w:p>
    <w:p w:rsidR="00FB770C" w:rsidRDefault="00ED22D6" w:rsidP="00ED22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освоение каждой темы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134"/>
      </w:tblGrid>
      <w:tr w:rsidR="00ED22D6" w:rsidRP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Pr="00A6462E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62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многозначных чисел и десятичных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неизвестных компонентов с натуральными числами.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натуральных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целых чисел на однозначное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целых чисел на двузначное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десятичных дробей на однозначное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десятичных дробей на двузначное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умножение с целыми числами.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деление с десятичными дробями.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целого числа и десятичных дробей на трехзначное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целого числа и десятичных дробей на трехзначное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Составные примеры на деление с целыми числами и десятичными дробями.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деление с целыми числами и десятичными дробями.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Составные примеры на умножение целых чисел на трехзначное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целых чисел и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D6" w:rsidTr="00ED22D6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чисел с помощью калькулятора.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Pr="00332491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Плоские геометрические фигуры.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прямоугольный параллелепипед, цилиндр, конус, пирамида.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Грани, вершины, ребра. Различие геометрических фигур и тел.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 проценте. Обозначение: 1%.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процентов обыкновенной дробью.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процентов десятичной дробью.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примеров на замену процента.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1% числа.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1% числа.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процентах. Самостоятельная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 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числа по его %.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числа по 1%.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Pr="003C4470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Pr="003C4470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22D6" w:rsidTr="00ED22D6">
        <w:trPr>
          <w:trHeight w:val="2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  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Pr="00332491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Развертка куба, прямоугольного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боковой и полной поверхности.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десятичной дроби обыкновенной.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 обыкновенной дроби десятичной.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Дроби конечные и бесконечные.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 смешанного числа в виде десятичной дроби.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Замены дробей. Самостоятельная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Правильные и неправильные дроби. Преобразование дробей.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Pr="00D81655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обыкновенных дробей.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Pr="00D81655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вычитание десятич</w:t>
            </w:r>
            <w:r w:rsidRPr="00D8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дробей.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неизвестных компонентов.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вычитание десятич</w:t>
            </w:r>
            <w:r w:rsidRPr="00D816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дробей.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Самостоятельная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и умножение десятичных дробей.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Совместные действия с десятичными и обыкновенными дробями.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задачи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совместные действия с десятичными и обыкновенными дробями.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Совместные действия с десятичными и обыкновенными дробями.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22D6" w:rsidTr="00ED22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Pr="00332491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% (процентов) от числа. 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задачи на нахождение числа по 1 %.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Pr="00332491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Развертка цилиндра, правильной пирамиды.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Развертка полной  пирамиды.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Pr="00F1753D" w:rsidRDefault="00ED22D6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Pr="00F1753D" w:rsidRDefault="00ED22D6" w:rsidP="00037D39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Именованные числа, полученные при измерении одной, двумя единицами измерения.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именованных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именованных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1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Объем. Единицы объема. Соотношение линейных, квадратных и кубических мер.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Измерение и вычисление объема прямоугольного параллелепипеда (куба).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с числами, полученными при измерении и вычислении объема.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действия с именованными числами. Самостоятельная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22D6" w:rsidTr="00ED22D6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Pr="0056404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Составные примеры с именованными числами.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Pr="000341BC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Pr="00332491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ED22D6" w:rsidTr="00ED22D6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обыкновенных дробей на целое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обыкновенных дробей на целое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десятичных дробей на целое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действия с именованными числами.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22D6" w:rsidTr="00ED22D6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Pr="004A5C54" w:rsidRDefault="00ED22D6" w:rsidP="00037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 за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Pr="000341BC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D6" w:rsidTr="00ED22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Pr="00332491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24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D22D6" w:rsidTr="00ED22D6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Шар, сечение шара.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2D6" w:rsidTr="00ED22D6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2D6" w:rsidRDefault="00ED22D6" w:rsidP="0003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Радиус, диаметр шара.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D6" w:rsidRDefault="00ED22D6" w:rsidP="000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770C" w:rsidRDefault="00FB770C" w:rsidP="00FB770C"/>
    <w:p w:rsidR="00256969" w:rsidRDefault="00256969" w:rsidP="00FB770C"/>
    <w:p w:rsidR="00256969" w:rsidRDefault="00256969" w:rsidP="00FB770C"/>
    <w:p w:rsidR="00A30AEB" w:rsidRDefault="00A30AEB" w:rsidP="00FB770C"/>
    <w:p w:rsidR="00256969" w:rsidRDefault="00A30AEB" w:rsidP="00FB770C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        </w:t>
      </w:r>
      <w:r w:rsidR="00256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969" w:rsidRPr="00256969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256969">
        <w:rPr>
          <w:rFonts w:ascii="Times New Roman" w:hAnsi="Times New Roman" w:cs="Times New Roman"/>
          <w:b/>
          <w:sz w:val="24"/>
          <w:szCs w:val="24"/>
        </w:rPr>
        <w:t>е №</w:t>
      </w:r>
      <w:r w:rsidR="00256969" w:rsidRPr="0025696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56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969" w:rsidRPr="00256969">
        <w:rPr>
          <w:rFonts w:ascii="Times New Roman" w:hAnsi="Times New Roman" w:cs="Times New Roman"/>
          <w:b/>
          <w:sz w:val="24"/>
          <w:szCs w:val="24"/>
        </w:rPr>
        <w:t xml:space="preserve">к рабочей </w:t>
      </w:r>
      <w:r w:rsidR="0025696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56969" w:rsidRPr="00256969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256969">
        <w:rPr>
          <w:rFonts w:ascii="Times New Roman" w:hAnsi="Times New Roman" w:cs="Times New Roman"/>
          <w:b/>
          <w:sz w:val="24"/>
          <w:szCs w:val="24"/>
        </w:rPr>
        <w:t xml:space="preserve"> по чтению</w:t>
      </w:r>
    </w:p>
    <w:p w:rsidR="009A108C" w:rsidRDefault="009A108C" w:rsidP="00FB77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AE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Календарно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ематическое планирование 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1276"/>
        <w:gridCol w:w="1240"/>
      </w:tblGrid>
      <w:tr w:rsidR="009A108C" w:rsidTr="009A108C">
        <w:tc>
          <w:tcPr>
            <w:tcW w:w="959" w:type="dxa"/>
          </w:tcPr>
          <w:p w:rsidR="009A108C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095" w:type="dxa"/>
          </w:tcPr>
          <w:p w:rsidR="009A108C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Тема урока</w:t>
            </w:r>
          </w:p>
        </w:tc>
        <w:tc>
          <w:tcPr>
            <w:tcW w:w="1276" w:type="dxa"/>
          </w:tcPr>
          <w:p w:rsidR="009A108C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A108C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0" w:type="dxa"/>
          </w:tcPr>
          <w:p w:rsidR="009A108C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A108C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Русские народные песни. Колыбельная.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Былина «На заставе богатырской». Анализ произведения.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сочинения по картине </w:t>
            </w: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«Богатыри на заставе».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Сказка про Василису</w:t>
            </w:r>
            <w:proofErr w:type="gram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Премудрую». Анализ произведения. Составление плана.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тетерев». Жанровое своеобразие, герои.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«Три пояса». Авторская сказка.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«Кот и Повар». Аллегория в басне.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Людмила». Тема и идея произведения. Система образов.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«Барышня-крестьянка». Тема и идея повести.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«Тучи».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«Баллада». Жанровое своеобразие.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. Обзор творчества. «Майская ночь или Утопленница».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«Рыцарь на час», «Саша».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«На заре ты ее не буди…», «Помню я: старушка няня…». Анализ стихотворений.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. Обзор творчества. «Злоумышленник». 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. «Пересолил». Анализ рассказа.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«Песня о Соколе». Герои произведения.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. Обзор творчества «Необычайное приключение…».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«Красною кистью…». Анализ стихотворения.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«Вчера еще в глаза глядел…». Анализ стихотворения.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«Стекольный мастер». Характеристика героев рассказа.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«Нивы сжаты, рощи голы…». Анализ стихотворения.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«Собаке Качалова». Анализ стихотворения.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человека». Композиция рассказа.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человека». Тема войны в рассказе.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Е.И.Носов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«Трудный хлеб». Композиция рассказа.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«Тихая моя родина». Анализ стихотворения.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огонек». Анализ стихотворения.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9A108C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песня». Анализ стихотворения.</w:t>
            </w:r>
          </w:p>
          <w:p w:rsidR="00A30AEB" w:rsidRPr="00A30AEB" w:rsidRDefault="00A30AEB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Васи </w:t>
            </w: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». Сатирическое изображение действительности в рассказе.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C" w:rsidRPr="00A30AEB" w:rsidTr="009A108C">
        <w:tc>
          <w:tcPr>
            <w:tcW w:w="959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9A108C" w:rsidRPr="00A30AEB" w:rsidRDefault="009A108C" w:rsidP="009A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Составление юмористического рассказа на основе личных наблюдений.</w:t>
            </w:r>
          </w:p>
        </w:tc>
        <w:tc>
          <w:tcPr>
            <w:tcW w:w="1276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A108C" w:rsidRPr="00A30AEB" w:rsidRDefault="009A108C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EB" w:rsidRPr="00A30AEB" w:rsidTr="009A108C">
        <w:tc>
          <w:tcPr>
            <w:tcW w:w="959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A30AEB" w:rsidRPr="00A30AEB" w:rsidRDefault="00A30AEB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Р.Л.Стивенсон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«Вересковый мед». Тема патриотизма в произведении.</w:t>
            </w:r>
          </w:p>
        </w:tc>
        <w:tc>
          <w:tcPr>
            <w:tcW w:w="1276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EB" w:rsidRPr="00A30AEB" w:rsidTr="009A108C">
        <w:tc>
          <w:tcPr>
            <w:tcW w:w="959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A30AEB" w:rsidRPr="00A30AEB" w:rsidRDefault="00A30AEB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Э.Снтон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-Томпсон «</w:t>
            </w: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». Сюжет и персонажи произведения.</w:t>
            </w:r>
          </w:p>
        </w:tc>
        <w:tc>
          <w:tcPr>
            <w:tcW w:w="1276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EB" w:rsidRPr="00A30AEB" w:rsidTr="009A108C">
        <w:tc>
          <w:tcPr>
            <w:tcW w:w="959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A30AEB" w:rsidRPr="00A30AEB" w:rsidRDefault="00A30AEB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аррелл</w:t>
            </w:r>
            <w:proofErr w:type="spellEnd"/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«Живописный жираф». Сюжет и персонажи рассказа.</w:t>
            </w:r>
          </w:p>
        </w:tc>
        <w:tc>
          <w:tcPr>
            <w:tcW w:w="1276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08C" w:rsidRDefault="009A108C" w:rsidP="00FB770C">
      <w:pPr>
        <w:rPr>
          <w:rFonts w:ascii="Times New Roman" w:hAnsi="Times New Roman" w:cs="Times New Roman"/>
          <w:sz w:val="24"/>
          <w:szCs w:val="24"/>
        </w:rPr>
      </w:pPr>
    </w:p>
    <w:p w:rsidR="00A30AEB" w:rsidRDefault="00A30AEB" w:rsidP="00FB77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30AEB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 по русскому языку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1276"/>
        <w:gridCol w:w="1240"/>
      </w:tblGrid>
      <w:tr w:rsidR="00A30AEB" w:rsidTr="00A30AEB">
        <w:tc>
          <w:tcPr>
            <w:tcW w:w="959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095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1276" w:type="dxa"/>
          </w:tcPr>
          <w:p w:rsid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0" w:type="dxa"/>
          </w:tcPr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30AEB" w:rsidRPr="00A30AEB" w:rsidRDefault="00A30AEB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Простое предложение с однородными членами.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в предложениях с обращением.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союзами и, а, но, со словами  который, когда, где, что, чтобы, потому что.</w:t>
            </w:r>
            <w:proofErr w:type="gramEnd"/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изложения по составленному плану.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Простое предложение с однородными членами.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мягкие, звонкие и глухие.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буквой ь.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Обозначение звонких и глухих согласных на письме.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Буквы е, ё, ю, я в начале слова.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Состав слова. Разбор слов по составу.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гласных, звонких и глухих согласных в корнях слов.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ряда приставок на согласную вне зависимости от произношения.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приставок: бе</w:t>
            </w:r>
            <w:proofErr w:type="gramStart"/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D47166">
              <w:rPr>
                <w:rFonts w:ascii="Times New Roman" w:hAnsi="Times New Roman" w:cs="Times New Roman"/>
                <w:sz w:val="24"/>
                <w:szCs w:val="24"/>
              </w:rPr>
              <w:t xml:space="preserve"> (бес-), воз-(</w:t>
            </w:r>
            <w:proofErr w:type="spellStart"/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-), из-(</w:t>
            </w:r>
            <w:proofErr w:type="spellStart"/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-), раз-(рас-).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Сложные слова. Образование сложных слов с соединительными гласными и без соединительных гласных.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b/>
                <w:sz w:val="24"/>
                <w:szCs w:val="24"/>
              </w:rPr>
              <w:t>Слово. Контрольный диктант.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слова. Работа над ошибками.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Роль существительного в речи.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категории имени существительного.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неодушевленные, собственные и нарицательные.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 Падежные окончания существительных 1 склонения.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 2 и 3 склонений.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ь в именах существительных с шипящей на конце.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Деловое письмо: автобиография, доверенность, расписка.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Имя прилагательное. Роль прилагательного в речи.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Согласование имени прилагательного  с именем  существительных.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прилагательных.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существительное. Имя прилагательное. Контрольный диктант</w:t>
            </w: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 и прилагательных. Работа над ошибками.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Личные местоимения. Роль личных местоимений в речи.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Лицо и число местоимений.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Личные местоимения с предлогами.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095" w:type="dxa"/>
          </w:tcPr>
          <w:p w:rsidR="00D47166" w:rsidRPr="00D47166" w:rsidRDefault="00F040DE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Написание сочинения с привлечением сведений </w:t>
            </w:r>
            <w:proofErr w:type="gramStart"/>
            <w:r w:rsidRPr="00D47166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D4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40DE" w:rsidRPr="00D47166" w:rsidRDefault="00F040DE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b/>
                <w:sz w:val="24"/>
                <w:szCs w:val="24"/>
              </w:rPr>
              <w:t>личных наблюдений.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Глагол. Роль глагола в речи.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Правописание личных окончаний  глаголов 1 спряжения.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 глаголов 2 спряжения.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I и II спряжения.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Повелительная форма глагола.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F040DE" w:rsidRPr="00D47166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повелительной формы единственного и множественного числа.</w:t>
            </w: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DE" w:rsidRPr="00D47166" w:rsidTr="00A30AEB">
        <w:tc>
          <w:tcPr>
            <w:tcW w:w="959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F040DE" w:rsidRDefault="00F040DE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Частица не с глаголами.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040DE" w:rsidRPr="00D47166" w:rsidRDefault="00F040DE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Понятие об имени числительном.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Числительные количественные и порядковые.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 5 до 20; 30; от 50 до 80.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 500 до 900; 4; 200, 300, 400.</w:t>
            </w: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 40, 90, 100. 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b/>
                <w:sz w:val="24"/>
                <w:szCs w:val="24"/>
              </w:rPr>
              <w:t>Глагол. Имя числительное. Контрольный диктант.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ь на конце в середине числительных. Работа над ошибками.</w:t>
            </w: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Понятие об имени числительном.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Числительные количественные и порядковые.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 5 до 20; 30; от 50 до 80.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Главные и второстепенные члены предложения.</w:t>
            </w: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распространенные и нераспространенные, с однородными членами, обращение.</w:t>
            </w: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Сложные предложения с союзами и, а, но и без союзов.</w:t>
            </w: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 xml:space="preserve">Сложные  предложения со словами </w:t>
            </w:r>
            <w:proofErr w:type="gramStart"/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, когда, где, что, чтобы, потому что.</w:t>
            </w: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и сложных предложений. Постановка знаков препинания в предложениях.</w:t>
            </w: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Прямая речь. Кавычки при прямой речи и двоеточие перед ней.</w:t>
            </w: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предложении с прямой речью.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Стандартные деловые бумаги, связанные  с поступлением на работу на конкретное предприятие.</w:t>
            </w: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Существительное, глагол, прилагательное.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Числительное, наречие.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Предлог. Употребление в речи.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 Предложение. Итоговый контрольный</w:t>
            </w: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66" w:rsidRPr="00D47166" w:rsidTr="00A30AEB">
        <w:tc>
          <w:tcPr>
            <w:tcW w:w="959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66">
              <w:rPr>
                <w:rFonts w:ascii="Times New Roman" w:hAnsi="Times New Roman" w:cs="Times New Roman"/>
                <w:sz w:val="24"/>
                <w:szCs w:val="24"/>
              </w:rPr>
              <w:t>Члены предложения. Работа над ошибками.</w:t>
            </w:r>
          </w:p>
          <w:p w:rsidR="00D47166" w:rsidRPr="00D47166" w:rsidRDefault="00D47166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47166" w:rsidRP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AEB" w:rsidRPr="00D47166" w:rsidRDefault="00A30AEB" w:rsidP="00FB770C">
      <w:pPr>
        <w:rPr>
          <w:rFonts w:ascii="Times New Roman" w:hAnsi="Times New Roman" w:cs="Times New Roman"/>
          <w:sz w:val="24"/>
          <w:szCs w:val="24"/>
        </w:rPr>
      </w:pPr>
    </w:p>
    <w:p w:rsidR="00256969" w:rsidRDefault="00D47166" w:rsidP="00FB77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47166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proofErr w:type="gramStart"/>
      <w:r w:rsidRPr="00D47166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D47166">
        <w:rPr>
          <w:rFonts w:ascii="Times New Roman" w:hAnsi="Times New Roman" w:cs="Times New Roman"/>
          <w:b/>
          <w:sz w:val="24"/>
          <w:szCs w:val="24"/>
        </w:rPr>
        <w:t>ематическое планирование 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1276"/>
        <w:gridCol w:w="1240"/>
      </w:tblGrid>
      <w:tr w:rsidR="00D47166" w:rsidTr="00D47166">
        <w:tc>
          <w:tcPr>
            <w:tcW w:w="959" w:type="dxa"/>
          </w:tcPr>
          <w:p w:rsid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095" w:type="dxa"/>
          </w:tcPr>
          <w:p w:rsid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Тема урока</w:t>
            </w:r>
          </w:p>
        </w:tc>
        <w:tc>
          <w:tcPr>
            <w:tcW w:w="1276" w:type="dxa"/>
          </w:tcPr>
          <w:p w:rsid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240" w:type="dxa"/>
          </w:tcPr>
          <w:p w:rsid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47166" w:rsidRDefault="00D47166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 натуральными числами.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на однозначное число.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на двузначное число.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однозначное число.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двузначное число.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Задачи на умножение с целыми числами.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Задачи на деление с десятичными дробями.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Умножение целого числа и десятичных дробей на трехзначное число.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Деление целого числа и десятичных дробей на трехзначное число.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Составные примеры на деление с целыми числами и десятичными дробями.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Задачи на деление с целыми числами и десятичными дробями.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Составные примеры на умножение целых чисел на трехзначное число.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целых чисел и десятичных дробей. Контрольная работа.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с помощью калькулятора. Работа над ошибками.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 xml:space="preserve">Плоские геометрические фигуры. 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прямоугольный параллелепипед, цилиндр, конус, пирамида.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Грани, вершины, ребра. Различие геометрических фигур и тел.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Понятие о проценте. Обозначение: 1%.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Замена процентов обыкновенной дробью.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Замена процентов десятичной дробью.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замену процента.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Нахождение 1% числа.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1% числа.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Понятие о процентах. Самостоятельная работа.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 Работа над ошибками.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</w:t>
            </w:r>
            <w:proofErr w:type="gramStart"/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7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3764AD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числа по 1%.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7F3675" w:rsidRDefault="003764AD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Проценты. Контрольная работа  по теме.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  Работа над ошибками.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Развертка куба, прямоугольного параллелепипеда.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Площадь боковой и полной поверхности.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Замена десятичной дроби обыкновенной.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Замена  обыкновенной дроби десятичной.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Дроби конечные и бесконечные.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Запись смешанного числа в виде десятичной дроби.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Замены дробей. Самостоятельная работа.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Сравнение дробей. Работа над ошибками.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Преобразование дробей.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</w:t>
            </w:r>
            <w:r w:rsidRPr="0037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Работа над ошибками.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Деление и умножение десятичных дробей.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десятичными и обыкновенными дробями.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Простые задачи на совместные действия с десятичными и обыкновенными дробями.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 с десятичными и обыкновенными дробями. Контрольная работа.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% (процентов) от числа. Работа над ошибками.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числа по 1 %.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Развертка цилиндра, правильной пирамиды.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Развертка полной  пирамиды.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Именованные числа, полученные при измерении одной, двумя единицами измерения.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именованных чисел.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7F3675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именованных чисел.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Объем. Единицы объема. Соотношение линейных, квадратных и кубических мер.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Измерение и вычисление объема прямоугольного параллелепипеда (куба).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Задачи с числами, полученными при измерении и вычислении объема.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Все действия с именованными числами. Самостоятельная работа.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5" w:rsidRPr="003764AD" w:rsidTr="00D47166">
        <w:tc>
          <w:tcPr>
            <w:tcW w:w="959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7F3675" w:rsidRPr="003764AD" w:rsidRDefault="007F3675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Составные примеры с именованными числами. Работа над ошибками.</w:t>
            </w:r>
          </w:p>
        </w:tc>
        <w:tc>
          <w:tcPr>
            <w:tcW w:w="1276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3675" w:rsidRPr="003764AD" w:rsidRDefault="007F3675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AD" w:rsidRPr="003764AD" w:rsidTr="00D47166">
        <w:tc>
          <w:tcPr>
            <w:tcW w:w="959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 на целое число.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AD" w:rsidRPr="003764AD" w:rsidTr="00D47166">
        <w:tc>
          <w:tcPr>
            <w:tcW w:w="959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дробей на целое число.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AD" w:rsidRPr="003764AD" w:rsidTr="00D47166">
        <w:tc>
          <w:tcPr>
            <w:tcW w:w="959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целое число.</w:t>
            </w:r>
          </w:p>
        </w:tc>
        <w:tc>
          <w:tcPr>
            <w:tcW w:w="1276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AD" w:rsidRPr="003764AD" w:rsidTr="00D47166">
        <w:tc>
          <w:tcPr>
            <w:tcW w:w="959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AD" w:rsidRPr="003764AD" w:rsidTr="00D47166">
        <w:tc>
          <w:tcPr>
            <w:tcW w:w="959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Все действия с именованными числами.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AD" w:rsidRPr="003764AD" w:rsidTr="00D47166">
        <w:tc>
          <w:tcPr>
            <w:tcW w:w="959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3764AD" w:rsidRDefault="003764AD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AD" w:rsidRPr="003764AD" w:rsidTr="00D47166">
        <w:tc>
          <w:tcPr>
            <w:tcW w:w="959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Шар, сечение шара.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AD" w:rsidRPr="003764AD" w:rsidTr="00D47166">
        <w:tc>
          <w:tcPr>
            <w:tcW w:w="959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D">
              <w:rPr>
                <w:rFonts w:ascii="Times New Roman" w:hAnsi="Times New Roman" w:cs="Times New Roman"/>
                <w:sz w:val="24"/>
                <w:szCs w:val="24"/>
              </w:rPr>
              <w:t>Радиус, диаметр шара.</w:t>
            </w:r>
          </w:p>
          <w:p w:rsidR="003764AD" w:rsidRPr="003764AD" w:rsidRDefault="003764AD" w:rsidP="003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764AD" w:rsidRPr="003764AD" w:rsidRDefault="003764AD" w:rsidP="00FB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166" w:rsidRPr="003764AD" w:rsidRDefault="00D47166" w:rsidP="00FB770C">
      <w:pPr>
        <w:rPr>
          <w:rFonts w:ascii="Times New Roman" w:hAnsi="Times New Roman" w:cs="Times New Roman"/>
          <w:sz w:val="24"/>
          <w:szCs w:val="24"/>
        </w:rPr>
      </w:pPr>
    </w:p>
    <w:p w:rsidR="00256969" w:rsidRPr="00D47166" w:rsidRDefault="00256969" w:rsidP="00FB770C">
      <w:pPr>
        <w:rPr>
          <w:rFonts w:ascii="Times New Roman" w:hAnsi="Times New Roman" w:cs="Times New Roman"/>
          <w:b/>
          <w:sz w:val="24"/>
          <w:szCs w:val="24"/>
        </w:rPr>
      </w:pPr>
    </w:p>
    <w:p w:rsidR="00256969" w:rsidRDefault="00256969" w:rsidP="00FB770C">
      <w:pPr>
        <w:sectPr w:rsidR="00256969" w:rsidSect="00ED22D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t xml:space="preserve">                                                      </w:t>
      </w:r>
    </w:p>
    <w:p w:rsidR="00277D8D" w:rsidRPr="00DC4B9A" w:rsidRDefault="00277D8D" w:rsidP="00ED22D6">
      <w:pPr>
        <w:spacing w:line="240" w:lineRule="auto"/>
      </w:pPr>
    </w:p>
    <w:sectPr w:rsidR="00277D8D" w:rsidRPr="00DC4B9A" w:rsidSect="0040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EF" w:rsidRDefault="009165EF" w:rsidP="00277D8D">
      <w:pPr>
        <w:spacing w:after="0" w:line="240" w:lineRule="auto"/>
      </w:pPr>
      <w:r>
        <w:separator/>
      </w:r>
    </w:p>
  </w:endnote>
  <w:endnote w:type="continuationSeparator" w:id="0">
    <w:p w:rsidR="009165EF" w:rsidRDefault="009165EF" w:rsidP="0027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82733"/>
      <w:docPartObj>
        <w:docPartGallery w:val="Page Numbers (Bottom of Page)"/>
        <w:docPartUnique/>
      </w:docPartObj>
    </w:sdtPr>
    <w:sdtEndPr/>
    <w:sdtContent>
      <w:p w:rsidR="00F27D95" w:rsidRDefault="00F27D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9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27D95" w:rsidRDefault="00F27D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506394"/>
      <w:docPartObj>
        <w:docPartGallery w:val="Page Numbers (Bottom of Page)"/>
        <w:docPartUnique/>
      </w:docPartObj>
    </w:sdtPr>
    <w:sdtEndPr/>
    <w:sdtContent>
      <w:p w:rsidR="00F27D95" w:rsidRDefault="00F27D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96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27D95" w:rsidRDefault="00F27D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EF" w:rsidRDefault="009165EF" w:rsidP="00277D8D">
      <w:pPr>
        <w:spacing w:after="0" w:line="240" w:lineRule="auto"/>
      </w:pPr>
      <w:r>
        <w:separator/>
      </w:r>
    </w:p>
  </w:footnote>
  <w:footnote w:type="continuationSeparator" w:id="0">
    <w:p w:rsidR="009165EF" w:rsidRDefault="009165EF" w:rsidP="0027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95" w:rsidRDefault="00F27D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91C"/>
    <w:rsid w:val="000343DF"/>
    <w:rsid w:val="00037D39"/>
    <w:rsid w:val="00037F16"/>
    <w:rsid w:val="0005196F"/>
    <w:rsid w:val="00083670"/>
    <w:rsid w:val="00086F6C"/>
    <w:rsid w:val="00110D94"/>
    <w:rsid w:val="00110EE5"/>
    <w:rsid w:val="00134D1C"/>
    <w:rsid w:val="00165192"/>
    <w:rsid w:val="00171315"/>
    <w:rsid w:val="001F1D81"/>
    <w:rsid w:val="002302BD"/>
    <w:rsid w:val="00256969"/>
    <w:rsid w:val="00277D8D"/>
    <w:rsid w:val="002B75DE"/>
    <w:rsid w:val="002C25B7"/>
    <w:rsid w:val="00316B10"/>
    <w:rsid w:val="003764AD"/>
    <w:rsid w:val="00376A7E"/>
    <w:rsid w:val="003C1F9D"/>
    <w:rsid w:val="0040351C"/>
    <w:rsid w:val="00431757"/>
    <w:rsid w:val="00474E29"/>
    <w:rsid w:val="004F3A16"/>
    <w:rsid w:val="00554E89"/>
    <w:rsid w:val="00562CAA"/>
    <w:rsid w:val="00631152"/>
    <w:rsid w:val="006D5578"/>
    <w:rsid w:val="00715933"/>
    <w:rsid w:val="007A693D"/>
    <w:rsid w:val="007B64F1"/>
    <w:rsid w:val="007D7930"/>
    <w:rsid w:val="007F3675"/>
    <w:rsid w:val="00844F6F"/>
    <w:rsid w:val="008C00AA"/>
    <w:rsid w:val="008D096E"/>
    <w:rsid w:val="009165EF"/>
    <w:rsid w:val="00924C99"/>
    <w:rsid w:val="0099421E"/>
    <w:rsid w:val="009A108C"/>
    <w:rsid w:val="009C266F"/>
    <w:rsid w:val="00A30AEB"/>
    <w:rsid w:val="00A6462E"/>
    <w:rsid w:val="00B07823"/>
    <w:rsid w:val="00B813C6"/>
    <w:rsid w:val="00B8180E"/>
    <w:rsid w:val="00BF7C33"/>
    <w:rsid w:val="00C6705E"/>
    <w:rsid w:val="00D47166"/>
    <w:rsid w:val="00D4728F"/>
    <w:rsid w:val="00DC4B9A"/>
    <w:rsid w:val="00DD70E3"/>
    <w:rsid w:val="00E32015"/>
    <w:rsid w:val="00E929EA"/>
    <w:rsid w:val="00ED22D6"/>
    <w:rsid w:val="00EF791C"/>
    <w:rsid w:val="00F03393"/>
    <w:rsid w:val="00F040DE"/>
    <w:rsid w:val="00F1054B"/>
    <w:rsid w:val="00F15D5A"/>
    <w:rsid w:val="00F27D95"/>
    <w:rsid w:val="00F61376"/>
    <w:rsid w:val="00F90A3C"/>
    <w:rsid w:val="00F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7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D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7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D8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7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7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D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7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D8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6485-AF3B-42A7-9A34-1758F082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8195</Words>
  <Characters>46714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2021-09-28T14:24:00Z</cp:lastPrinted>
  <dcterms:created xsi:type="dcterms:W3CDTF">2015-09-15T14:22:00Z</dcterms:created>
  <dcterms:modified xsi:type="dcterms:W3CDTF">2021-10-06T09:29:00Z</dcterms:modified>
</cp:coreProperties>
</file>